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92" w:rsidRDefault="00395C76">
      <w:r>
        <w:rPr>
          <w:rFonts w:cs="Helvetica"/>
          <w:noProof/>
          <w:color w:val="333333"/>
          <w:lang w:eastAsia="cs-CZ"/>
        </w:rPr>
        <w:drawing>
          <wp:inline distT="0" distB="0" distL="0" distR="0" wp14:anchorId="0A4038A8" wp14:editId="5CCA476B">
            <wp:extent cx="5760720" cy="4316763"/>
            <wp:effectExtent l="0" t="0" r="0" b="7620"/>
            <wp:docPr id="1" name="Obrázek 1" descr="http://www.osetrovatelstvi.info/wp-content/uploads/2017/06/aktualni-stav-novely-zakona-c-96-2004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etrovatelstvi.info/wp-content/uploads/2017/06/aktualni-stav-novely-zakona-c-96-2004-s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C76" w:rsidRDefault="00395C76"/>
    <w:p w:rsidR="00395C76" w:rsidRDefault="00395C76"/>
    <w:p w:rsidR="00395C76" w:rsidRDefault="00395C76"/>
    <w:p w:rsidR="00395C76" w:rsidRDefault="00395C76"/>
    <w:p w:rsidR="00395C76" w:rsidRPr="00395C76" w:rsidRDefault="00395C76" w:rsidP="00395C76">
      <w:pPr>
        <w:pStyle w:val="Normlnweb"/>
        <w:shd w:val="clear" w:color="auto" w:fill="E8E8E8"/>
        <w:rPr>
          <w:rFonts w:cs="Helvetica"/>
          <w:b/>
          <w:color w:val="FF0000"/>
          <w:sz w:val="28"/>
          <w:szCs w:val="28"/>
        </w:rPr>
      </w:pPr>
      <w:bookmarkStart w:id="0" w:name="_GoBack"/>
      <w:r w:rsidRPr="00395C76">
        <w:rPr>
          <w:rFonts w:cs="Helvetica"/>
          <w:b/>
          <w:color w:val="FF0000"/>
          <w:sz w:val="28"/>
          <w:szCs w:val="28"/>
        </w:rPr>
        <w:lastRenderedPageBreak/>
        <w:t>Senát dne</w:t>
      </w:r>
      <w:r>
        <w:rPr>
          <w:rFonts w:cs="Helvetica"/>
          <w:b/>
          <w:color w:val="FF0000"/>
          <w:sz w:val="28"/>
          <w:szCs w:val="28"/>
        </w:rPr>
        <w:t xml:space="preserve"> </w:t>
      </w:r>
      <w:r w:rsidRPr="00395C76">
        <w:rPr>
          <w:rFonts w:cs="Helvetica"/>
          <w:b/>
          <w:color w:val="FF0000"/>
          <w:sz w:val="28"/>
          <w:szCs w:val="28"/>
        </w:rPr>
        <w:t>8. 6. 2017 schválil novelu zákona č. 96/2004 Sb., o nelékařských zdravotnických povoláních. Chybí už jen podpis prezidenta!</w:t>
      </w:r>
    </w:p>
    <w:bookmarkEnd w:id="0"/>
    <w:p w:rsidR="00395C76" w:rsidRPr="00395C76" w:rsidRDefault="00395C76"/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 xml:space="preserve">Změna zákona č. 96/2004 Sb., (zákon o nelékařských zdravotnických povoláních), míří do vlády. O původním znění jsme psali </w:t>
      </w:r>
      <w:hyperlink r:id="rId7" w:tgtFrame="_blank" w:history="1">
        <w:r w:rsidRPr="00395C76">
          <w:rPr>
            <w:rFonts w:ascii="Open Sans" w:eastAsia="Times New Roman" w:hAnsi="Open Sans" w:cs="Helvetica"/>
            <w:color w:val="337AB7"/>
            <w:sz w:val="21"/>
            <w:szCs w:val="21"/>
            <w:lang w:eastAsia="cs-CZ"/>
          </w:rPr>
          <w:t>zde</w:t>
        </w:r>
      </w:hyperlink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, ale novela od této doby prošla připomínkovým řízením, takže se můžeme podívat, jak vypadá aktuálně před projednáním vládou. Změna zákona zcela jistě zajímá sestry a zdravotnické asistenty především v oblasti vzdělávání jak kvalifikačního, tak celoživotního a v oblasti registrace.</w:t>
      </w:r>
    </w:p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FF0000"/>
          <w:sz w:val="21"/>
          <w:szCs w:val="21"/>
          <w:lang w:eastAsia="cs-CZ"/>
        </w:rPr>
        <w:t xml:space="preserve">Upozorňujeme, že to co tu čtete, </w:t>
      </w:r>
      <w:proofErr w:type="gramStart"/>
      <w:r w:rsidRPr="00395C76">
        <w:rPr>
          <w:rFonts w:ascii="Open Sans" w:eastAsia="Times New Roman" w:hAnsi="Open Sans" w:cs="Helvetica"/>
          <w:color w:val="FF0000"/>
          <w:sz w:val="21"/>
          <w:szCs w:val="21"/>
          <w:lang w:eastAsia="cs-CZ"/>
        </w:rPr>
        <w:t>je  návrh</w:t>
      </w:r>
      <w:proofErr w:type="gramEnd"/>
      <w:r w:rsidRPr="00395C76">
        <w:rPr>
          <w:rFonts w:ascii="Open Sans" w:eastAsia="Times New Roman" w:hAnsi="Open Sans" w:cs="Helvetica"/>
          <w:color w:val="FF0000"/>
          <w:sz w:val="21"/>
          <w:szCs w:val="21"/>
          <w:lang w:eastAsia="cs-CZ"/>
        </w:rPr>
        <w:t>, novela ještě nebyla schválená</w:t>
      </w:r>
      <w:r>
        <w:rPr>
          <w:rFonts w:ascii="Open Sans" w:eastAsia="Times New Roman" w:hAnsi="Open Sans" w:cs="Helvetica"/>
          <w:color w:val="FF0000"/>
          <w:sz w:val="21"/>
          <w:szCs w:val="21"/>
          <w:lang w:eastAsia="cs-CZ"/>
        </w:rPr>
        <w:t xml:space="preserve"> prezidentem republiky</w:t>
      </w:r>
      <w:r w:rsidRPr="00395C76">
        <w:rPr>
          <w:rFonts w:ascii="Open Sans" w:eastAsia="Times New Roman" w:hAnsi="Open Sans" w:cs="Helvetica"/>
          <w:color w:val="FF0000"/>
          <w:sz w:val="21"/>
          <w:szCs w:val="21"/>
          <w:lang w:eastAsia="cs-CZ"/>
        </w:rPr>
        <w:t>!</w:t>
      </w:r>
    </w:p>
    <w:p w:rsidR="00395C76" w:rsidRPr="00395C76" w:rsidRDefault="00395C76" w:rsidP="00395C76">
      <w:pPr>
        <w:shd w:val="clear" w:color="auto" w:fill="E8E8E8"/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</w:pPr>
      <w:r w:rsidRPr="00395C76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  <w:t>Systém registrace a získávání kreditů se ruší (nejen pro sestry, ale pro všechny obory!)</w:t>
      </w:r>
    </w:p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Celoživotní vzdělávání je nadále povinné pro všechny zdravotnické pracovníky a jiné odborné pracovníky, ale nebude se prokazovat počtem kreditů. Rovněž je zrušena registrace jako podmínka k výkonu povolání bez odborného dohledu a zkoušky, které mohly nahradit praxi či kredity k registraci.</w:t>
      </w:r>
    </w:p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Ruší se tedy také průkaz odbornosti k zápisu kreditů, označení „registrovaná/ý“ a celý registr registrovaných pracovníků v NCONZO v Brně.</w:t>
      </w:r>
    </w:p>
    <w:p w:rsidR="00395C76" w:rsidRPr="00395C76" w:rsidRDefault="00395C76" w:rsidP="00395C76">
      <w:pPr>
        <w:shd w:val="clear" w:color="auto" w:fill="E8E8E8"/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</w:pPr>
      <w:r w:rsidRPr="00395C76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  <w:t>Zdravotnický asistent se stane praktickou sestrou</w:t>
      </w:r>
    </w:p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Pokud bude novela zákona schválena, zdravotnické asistenty čekají dvě hlavní změny:</w:t>
      </w:r>
    </w:p>
    <w:p w:rsidR="00395C76" w:rsidRPr="00395C76" w:rsidRDefault="00395C76" w:rsidP="00395C76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b/>
          <w:bCs/>
          <w:color w:val="333333"/>
          <w:sz w:val="21"/>
          <w:szCs w:val="21"/>
          <w:lang w:eastAsia="cs-CZ"/>
        </w:rPr>
        <w:t>Zdravotničtí asistenti se stávají praktickou sestrou.</w:t>
      </w: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 Odborná způsobilost k výkonu povolání praktické sestry se získává mj. absolvováním střední zdravotnické školy v oboru praktická sestra, nebo střední zdravotnické školy v oboru zdravotnický asistent, pokud bylo studium prvního ročníku zahájeno nejpozději ve školním roce 2018/2019.</w:t>
      </w:r>
    </w:p>
    <w:p w:rsidR="00395C76" w:rsidRPr="00395C76" w:rsidRDefault="00395C76" w:rsidP="00395C76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b/>
          <w:bCs/>
          <w:color w:val="FF0000"/>
          <w:sz w:val="21"/>
          <w:szCs w:val="21"/>
          <w:lang w:eastAsia="cs-CZ"/>
        </w:rPr>
        <w:t>Tzv. Systém 4+1</w:t>
      </w:r>
      <w:r w:rsidRPr="00395C76">
        <w:rPr>
          <w:rFonts w:ascii="Open Sans" w:eastAsia="Times New Roman" w:hAnsi="Open Sans" w:cs="Helvetica"/>
          <w:b/>
          <w:bCs/>
          <w:color w:val="333333"/>
          <w:sz w:val="21"/>
          <w:szCs w:val="21"/>
          <w:lang w:eastAsia="cs-CZ"/>
        </w:rPr>
        <w:t xml:space="preserve"> Zdravotničtí asistenti  – nově praktické sestry (a také zdravotničtí záchranáři, porodní asistentky nebo určitá část dětských sester) mohou získat vzdělání všeobecné sestry absolvováním nejméně jednoletého studia v oboru diplomovaná všeobecná sestra na VOŠ  – </w:t>
      </w: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 xml:space="preserve">studium končí absolutoriem a absolvent ročního studia získává neakademický titul </w:t>
      </w:r>
      <w:proofErr w:type="spellStart"/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DiS</w:t>
      </w:r>
      <w:proofErr w:type="spellEnd"/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., stejně jako absolventi klasického tříletého studia</w:t>
      </w:r>
    </w:p>
    <w:p w:rsidR="00395C76" w:rsidRPr="00395C76" w:rsidRDefault="00395C76" w:rsidP="00395C76">
      <w:pPr>
        <w:numPr>
          <w:ilvl w:val="0"/>
          <w:numId w:val="1"/>
        </w:numPr>
        <w:shd w:val="clear" w:color="auto" w:fill="E8E8E8"/>
        <w:spacing w:before="100" w:beforeAutospacing="1" w:after="100" w:afterAutospacing="1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Nadále samozřejmě platí, že zdravotnický asistent (praktická sestra) může získat způsobilost všeobecné sestry klasickým tříletým studiem na VOŠ či VŠ a zkrácené jednoleté studium nebude přístupné absolventům jiných středních škol např. gymnázií.</w:t>
      </w:r>
    </w:p>
    <w:p w:rsidR="00395C76" w:rsidRPr="00395C76" w:rsidRDefault="00395C76" w:rsidP="00395C76">
      <w:pPr>
        <w:shd w:val="clear" w:color="auto" w:fill="E8E8E8"/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</w:pPr>
      <w:r w:rsidRPr="00395C76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  <w:t>Odborný dohled u praktických sester (dříve ZA) se ruší</w:t>
      </w:r>
    </w:p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 xml:space="preserve">Praktická sestra, dříve ZA, bude vykonávat svoje povolání bez odborného dohledu . Na tvorbu činností praktické sestry bude stanovena pracovní komise se </w:t>
      </w:r>
      <w:proofErr w:type="gramStart"/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zástupců</w:t>
      </w:r>
      <w:proofErr w:type="gramEnd"/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 xml:space="preserve"> poskytovatelů zdravotních služeb. MPSV bude připomínkovým místem v rámci legislativního procesu.</w:t>
      </w:r>
    </w:p>
    <w:p w:rsidR="00395C76" w:rsidRPr="00395C76" w:rsidRDefault="00395C76" w:rsidP="00395C76">
      <w:pPr>
        <w:shd w:val="clear" w:color="auto" w:fill="E8E8E8"/>
        <w:spacing w:before="300" w:after="150" w:line="240" w:lineRule="auto"/>
        <w:outlineLvl w:val="2"/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</w:pPr>
      <w:r w:rsidRPr="00395C76">
        <w:rPr>
          <w:rFonts w:ascii="Open Sans" w:eastAsia="Times New Roman" w:hAnsi="Open Sans" w:cs="Helvetica"/>
          <w:b/>
          <w:bCs/>
          <w:color w:val="333333"/>
          <w:sz w:val="36"/>
          <w:szCs w:val="36"/>
          <w:lang w:eastAsia="cs-CZ"/>
        </w:rPr>
        <w:lastRenderedPageBreak/>
        <w:t>Dětská sestra se vrací jako kvalifikační (nikoli již specializační) studium</w:t>
      </w:r>
    </w:p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Odborná způsobilost k výkonu povolání dětské sestry se nově získává absolvováním  nejméně tříletého akreditovaného zdravotnického bakalářského studijního oboru pro přípravu dětských sester nebo nejméně tříletého studia v oboru diplomovaná dětská sestra na vyšší zdravotnické škole nebo  nejméně jednoletého studia v oboru diplomovaná dětská sestra na vyšší zdravotnické škole po získání způsobilosti k výkonu povolání praktické sestry, všeobecné sestry, zdravotnického záchranáře a porodní asistentky. Dříve získaná způsobilost dětské sestry zůstává nedotčena. </w:t>
      </w:r>
      <w:r w:rsidRPr="00395C76">
        <w:rPr>
          <w:rFonts w:ascii="Open Sans" w:eastAsia="Times New Roman" w:hAnsi="Open Sans" w:cs="Helvetica"/>
          <w:b/>
          <w:bCs/>
          <w:color w:val="333333"/>
          <w:sz w:val="21"/>
          <w:szCs w:val="21"/>
          <w:lang w:eastAsia="cs-CZ"/>
        </w:rPr>
        <w:t>Znamená to, že i zdravotnický asistent – nově praktická sestra se může stát po ročním studiu VOŠ dětskou sestrou.</w:t>
      </w:r>
    </w:p>
    <w:p w:rsidR="00395C76" w:rsidRPr="00395C76" w:rsidRDefault="00395C76" w:rsidP="00395C76">
      <w:pPr>
        <w:shd w:val="clear" w:color="auto" w:fill="E8E8E8"/>
        <w:spacing w:after="15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</w:pPr>
      <w:r w:rsidRPr="00395C76">
        <w:rPr>
          <w:rFonts w:ascii="Open Sans" w:eastAsia="Times New Roman" w:hAnsi="Open Sans" w:cs="Helvetica"/>
          <w:color w:val="333333"/>
          <w:sz w:val="21"/>
          <w:szCs w:val="21"/>
          <w:lang w:eastAsia="cs-CZ"/>
        </w:rPr>
        <w:t>Uvidíme, zda bude novela v této podobě schválena. Předpokládaná platnost je od 1. 9. 2017. Sledujte naše stránky, vždy získáte čerstvé informace!</w:t>
      </w:r>
    </w:p>
    <w:p w:rsidR="00395C76" w:rsidRDefault="00395C76"/>
    <w:p w:rsidR="00395C76" w:rsidRDefault="00395C76">
      <w:r>
        <w:t xml:space="preserve">Zdroj </w:t>
      </w:r>
    </w:p>
    <w:p w:rsidR="00395C76" w:rsidRDefault="00395C76">
      <w:r w:rsidRPr="00395C76">
        <w:t>http://www.osetrovatelstvi.info/info/aktualni-stav-novely-zakona-c-962004-sb-2/</w:t>
      </w:r>
    </w:p>
    <w:sectPr w:rsidR="00395C76" w:rsidSect="00395C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65C9"/>
    <w:multiLevelType w:val="multilevel"/>
    <w:tmpl w:val="30A0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76"/>
    <w:rsid w:val="00395C76"/>
    <w:rsid w:val="00765492"/>
    <w:rsid w:val="00B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5C76"/>
    <w:pPr>
      <w:spacing w:before="300" w:after="150" w:line="240" w:lineRule="auto"/>
      <w:outlineLvl w:val="2"/>
    </w:pPr>
    <w:rPr>
      <w:rFonts w:ascii="Open Sans" w:eastAsia="Times New Roman" w:hAnsi="Open Sans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C7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95C76"/>
    <w:pPr>
      <w:spacing w:after="150" w:line="240" w:lineRule="auto"/>
    </w:pPr>
    <w:rPr>
      <w:rFonts w:ascii="Open Sans" w:eastAsia="Times New Roman" w:hAnsi="Open Sans" w:cs="Times New Roman"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5C76"/>
    <w:rPr>
      <w:rFonts w:ascii="Open Sans" w:eastAsia="Times New Roman" w:hAnsi="Open Sans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95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5C76"/>
    <w:pPr>
      <w:spacing w:before="300" w:after="150" w:line="240" w:lineRule="auto"/>
      <w:outlineLvl w:val="2"/>
    </w:pPr>
    <w:rPr>
      <w:rFonts w:ascii="Open Sans" w:eastAsia="Times New Roman" w:hAnsi="Open Sans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C7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95C76"/>
    <w:pPr>
      <w:spacing w:after="150" w:line="240" w:lineRule="auto"/>
    </w:pPr>
    <w:rPr>
      <w:rFonts w:ascii="Open Sans" w:eastAsia="Times New Roman" w:hAnsi="Open Sans" w:cs="Times New Roman"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5C76"/>
    <w:rPr>
      <w:rFonts w:ascii="Open Sans" w:eastAsia="Times New Roman" w:hAnsi="Open Sans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95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3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5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etrovatelstvi.info/info/prakticke-sestry-na-obz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Mičudová Erna</dc:creator>
  <cp:lastModifiedBy>Jedlickova Jaroslava</cp:lastModifiedBy>
  <cp:revision>2</cp:revision>
  <dcterms:created xsi:type="dcterms:W3CDTF">2017-06-09T10:15:00Z</dcterms:created>
  <dcterms:modified xsi:type="dcterms:W3CDTF">2017-06-09T10:15:00Z</dcterms:modified>
</cp:coreProperties>
</file>