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3B" w:rsidRDefault="004D6355" w:rsidP="00A000B6">
      <w:pPr>
        <w:pStyle w:val="Zpat"/>
        <w:spacing w:line="360" w:lineRule="auto"/>
        <w:ind w:left="0"/>
        <w:jc w:val="center"/>
        <w:rPr>
          <w:rFonts w:cs="Arial"/>
          <w:color w:val="FF0000"/>
          <w:sz w:val="22"/>
          <w:szCs w:val="20"/>
        </w:rPr>
      </w:pPr>
      <w:r>
        <w:rPr>
          <w:rFonts w:cs="Arial"/>
          <w:sz w:val="22"/>
          <w:szCs w:val="20"/>
        </w:rPr>
        <w:t>Tabulka pro připomínky k</w:t>
      </w:r>
      <w:r w:rsidR="007A4EEE">
        <w:rPr>
          <w:rFonts w:cs="Arial"/>
          <w:sz w:val="22"/>
          <w:szCs w:val="20"/>
        </w:rPr>
        <w:t> návrhu zákona</w:t>
      </w:r>
      <w:r w:rsidR="00447C3B" w:rsidRPr="00447C3B">
        <w:rPr>
          <w:rFonts w:cs="Arial"/>
          <w:color w:val="FF0000"/>
          <w:sz w:val="22"/>
          <w:szCs w:val="20"/>
        </w:rPr>
        <w:t xml:space="preserve"> </w:t>
      </w:r>
    </w:p>
    <w:p w:rsidR="00447C3B" w:rsidRDefault="00447C3B" w:rsidP="00A000B6">
      <w:pPr>
        <w:pStyle w:val="Zpat"/>
        <w:spacing w:line="360" w:lineRule="auto"/>
        <w:ind w:left="0"/>
        <w:jc w:val="center"/>
        <w:rPr>
          <w:rFonts w:cs="Arial"/>
          <w:sz w:val="22"/>
          <w:szCs w:val="20"/>
        </w:rPr>
      </w:pPr>
    </w:p>
    <w:p w:rsidR="00447C3B" w:rsidRDefault="00447C3B" w:rsidP="00447C3B">
      <w:pPr>
        <w:pStyle w:val="Zpat"/>
        <w:spacing w:line="360" w:lineRule="auto"/>
        <w:ind w:left="0"/>
        <w:jc w:val="center"/>
        <w:rPr>
          <w:rFonts w:cs="Arial"/>
          <w:sz w:val="22"/>
          <w:szCs w:val="20"/>
        </w:rPr>
      </w:pPr>
      <w:r w:rsidRPr="00447C3B">
        <w:rPr>
          <w:rFonts w:cs="Arial"/>
          <w:sz w:val="22"/>
          <w:szCs w:val="20"/>
        </w:rPr>
        <w:t xml:space="preserve">Připomínky, prosím, zašlete </w:t>
      </w:r>
      <w:r w:rsidR="00932A1A">
        <w:rPr>
          <w:rFonts w:cs="Arial"/>
          <w:sz w:val="22"/>
          <w:szCs w:val="20"/>
        </w:rPr>
        <w:t xml:space="preserve">odboru ONP </w:t>
      </w:r>
      <w:r w:rsidRPr="00447C3B">
        <w:rPr>
          <w:rFonts w:cs="Arial"/>
          <w:sz w:val="22"/>
          <w:szCs w:val="20"/>
        </w:rPr>
        <w:t>v následující tabulce</w:t>
      </w:r>
      <w:r w:rsidR="00932A1A">
        <w:rPr>
          <w:rFonts w:cs="Arial"/>
          <w:sz w:val="22"/>
          <w:szCs w:val="20"/>
        </w:rPr>
        <w:t>, nejpozději do 22</w:t>
      </w:r>
      <w:r>
        <w:rPr>
          <w:rFonts w:cs="Arial"/>
          <w:sz w:val="22"/>
          <w:szCs w:val="20"/>
        </w:rPr>
        <w:t xml:space="preserve">. </w:t>
      </w:r>
      <w:r w:rsidR="00572E0A">
        <w:rPr>
          <w:rFonts w:cs="Arial"/>
          <w:sz w:val="22"/>
          <w:szCs w:val="20"/>
        </w:rPr>
        <w:t xml:space="preserve">června </w:t>
      </w:r>
      <w:r>
        <w:rPr>
          <w:rFonts w:cs="Arial"/>
          <w:sz w:val="22"/>
          <w:szCs w:val="20"/>
        </w:rPr>
        <w:t>2015.</w:t>
      </w:r>
    </w:p>
    <w:p w:rsidR="00572E0A" w:rsidRPr="00572E0A" w:rsidRDefault="00572E0A" w:rsidP="00572E0A">
      <w:pPr>
        <w:jc w:val="center"/>
        <w:rPr>
          <w:b/>
        </w:rPr>
      </w:pPr>
      <w:r w:rsidRPr="00572E0A">
        <w:rPr>
          <w:b/>
        </w:rPr>
        <w:t>Připomínky musí být konkrétní, řádně odůvodněné a dle své povahy rozděleny na zásadní a doporučující.</w:t>
      </w:r>
    </w:p>
    <w:p w:rsidR="004D6355" w:rsidRDefault="004D6355" w:rsidP="00447C3B">
      <w:pPr>
        <w:pStyle w:val="Zpat"/>
        <w:spacing w:line="360" w:lineRule="auto"/>
        <w:ind w:left="0"/>
        <w:jc w:val="center"/>
        <w:rPr>
          <w:rFonts w:cs="Arial"/>
          <w:i/>
          <w:color w:val="FF0000"/>
          <w:sz w:val="22"/>
          <w:szCs w:val="20"/>
        </w:rPr>
      </w:pPr>
    </w:p>
    <w:p w:rsidR="004D6355" w:rsidRDefault="00EB375D" w:rsidP="004D6355">
      <w:pPr>
        <w:pStyle w:val="Zpat"/>
        <w:spacing w:line="360" w:lineRule="auto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Z- připomínka zásadní</w:t>
      </w:r>
    </w:p>
    <w:p w:rsidR="00EB375D" w:rsidRDefault="00EB375D" w:rsidP="004D6355">
      <w:pPr>
        <w:pStyle w:val="Zpat"/>
        <w:spacing w:line="360" w:lineRule="auto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D- doporučení</w:t>
      </w:r>
    </w:p>
    <w:p w:rsidR="00EB375D" w:rsidRDefault="00EB375D" w:rsidP="004D6355">
      <w:pPr>
        <w:pStyle w:val="Zpat"/>
        <w:spacing w:line="360" w:lineRule="auto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375D" w:rsidRPr="00332545" w:rsidRDefault="00EB375D" w:rsidP="004D6355">
      <w:pPr>
        <w:pStyle w:val="Zpat"/>
        <w:spacing w:line="360" w:lineRule="auto"/>
        <w:ind w:left="0"/>
        <w:rPr>
          <w:rFonts w:cs="Arial"/>
          <w:sz w:val="22"/>
          <w:szCs w:val="20"/>
        </w:rPr>
      </w:pPr>
    </w:p>
    <w:tbl>
      <w:tblPr>
        <w:tblW w:w="13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708"/>
        <w:gridCol w:w="7797"/>
        <w:gridCol w:w="2409"/>
      </w:tblGrid>
      <w:tr w:rsidR="004D6355" w:rsidRPr="00466BDD" w:rsidTr="008851D8">
        <w:tc>
          <w:tcPr>
            <w:tcW w:w="1701" w:type="dxa"/>
            <w:shd w:val="clear" w:color="auto" w:fill="auto"/>
          </w:tcPr>
          <w:p w:rsidR="004D6355" w:rsidRPr="00466BDD" w:rsidRDefault="004D6355" w:rsidP="00B2284A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466BDD">
              <w:rPr>
                <w:rFonts w:cs="Arial"/>
                <w:b/>
                <w:bCs/>
                <w:szCs w:val="22"/>
              </w:rPr>
              <w:t>Útvar</w:t>
            </w:r>
          </w:p>
        </w:tc>
        <w:tc>
          <w:tcPr>
            <w:tcW w:w="851" w:type="dxa"/>
            <w:shd w:val="clear" w:color="auto" w:fill="auto"/>
          </w:tcPr>
          <w:p w:rsidR="004D6355" w:rsidRPr="00466BDD" w:rsidRDefault="00634A0A" w:rsidP="00B2284A">
            <w:pPr>
              <w:spacing w:line="240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Č. př.</w:t>
            </w:r>
          </w:p>
        </w:tc>
        <w:tc>
          <w:tcPr>
            <w:tcW w:w="708" w:type="dxa"/>
            <w:shd w:val="clear" w:color="auto" w:fill="auto"/>
          </w:tcPr>
          <w:p w:rsidR="004D6355" w:rsidRPr="00466BDD" w:rsidRDefault="004D6355" w:rsidP="00B2284A">
            <w:pPr>
              <w:spacing w:line="240" w:lineRule="auto"/>
              <w:jc w:val="left"/>
              <w:rPr>
                <w:rFonts w:cs="Arial"/>
                <w:b/>
                <w:bCs/>
                <w:szCs w:val="22"/>
              </w:rPr>
            </w:pPr>
            <w:r w:rsidRPr="00466BDD">
              <w:rPr>
                <w:rFonts w:cs="Arial"/>
                <w:b/>
                <w:bCs/>
                <w:szCs w:val="22"/>
              </w:rPr>
              <w:t>Z/D</w:t>
            </w:r>
          </w:p>
        </w:tc>
        <w:tc>
          <w:tcPr>
            <w:tcW w:w="7797" w:type="dxa"/>
            <w:shd w:val="clear" w:color="auto" w:fill="auto"/>
          </w:tcPr>
          <w:p w:rsidR="004D6355" w:rsidRPr="00466BDD" w:rsidRDefault="004D6355" w:rsidP="00B2284A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466BDD">
              <w:rPr>
                <w:rFonts w:cs="Arial"/>
                <w:b/>
                <w:bCs/>
                <w:szCs w:val="22"/>
              </w:rPr>
              <w:t>Bez připomínek / Připomínky</w:t>
            </w:r>
          </w:p>
        </w:tc>
        <w:tc>
          <w:tcPr>
            <w:tcW w:w="2409" w:type="dxa"/>
            <w:shd w:val="clear" w:color="auto" w:fill="auto"/>
          </w:tcPr>
          <w:p w:rsidR="004D6355" w:rsidRPr="00466BDD" w:rsidRDefault="004D6355" w:rsidP="00B2284A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466BDD">
              <w:rPr>
                <w:rFonts w:cs="Arial"/>
                <w:b/>
                <w:bCs/>
                <w:szCs w:val="22"/>
              </w:rPr>
              <w:t>Vypořádání</w:t>
            </w:r>
          </w:p>
        </w:tc>
      </w:tr>
      <w:tr w:rsidR="007E4673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73" w:rsidRDefault="004E6A6F" w:rsidP="00B2284A">
            <w:pPr>
              <w:spacing w:line="240" w:lineRule="auto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color w:val="auto"/>
                <w:sz w:val="20"/>
                <w:szCs w:val="20"/>
              </w:rPr>
              <w:t>F</w:t>
            </w:r>
            <w:r w:rsidR="00B2284A">
              <w:rPr>
                <w:rFonts w:cs="Arial"/>
                <w:color w:val="auto"/>
                <w:sz w:val="20"/>
                <w:szCs w:val="20"/>
              </w:rPr>
              <w:t xml:space="preserve">akultní nemocnice </w:t>
            </w:r>
            <w:r w:rsidRPr="00B2284A">
              <w:rPr>
                <w:rFonts w:cs="Arial"/>
                <w:color w:val="auto"/>
                <w:sz w:val="20"/>
                <w:szCs w:val="20"/>
              </w:rPr>
              <w:t xml:space="preserve"> Brno</w:t>
            </w:r>
          </w:p>
          <w:p w:rsidR="00B2284A" w:rsidRDefault="00B2284A" w:rsidP="00B2284A">
            <w:pPr>
              <w:spacing w:line="240" w:lineRule="auto"/>
              <w:jc w:val="left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Jihlavská 20</w:t>
            </w:r>
          </w:p>
          <w:p w:rsidR="00B2284A" w:rsidRPr="00B2284A" w:rsidRDefault="00B2284A" w:rsidP="00B2284A">
            <w:pPr>
              <w:spacing w:line="240" w:lineRule="auto"/>
              <w:jc w:val="left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62500 Brno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73" w:rsidRPr="00B2284A" w:rsidRDefault="00423CCE" w:rsidP="00B2284A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73" w:rsidRPr="00B2284A" w:rsidRDefault="00B72E29" w:rsidP="00B2284A">
            <w:pPr>
              <w:tabs>
                <w:tab w:val="num" w:pos="58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40" w:hanging="340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29" w:rsidRPr="00B2284A" w:rsidRDefault="00B72E29" w:rsidP="00B2284A">
            <w:pPr>
              <w:pStyle w:val="Textodstavce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2284A">
              <w:rPr>
                <w:rFonts w:ascii="Arial" w:hAnsi="Arial" w:cs="Arial"/>
                <w:sz w:val="20"/>
                <w:szCs w:val="20"/>
              </w:rPr>
              <w:t>§3 odstavec 3 písmeno a)</w:t>
            </w:r>
          </w:p>
          <w:p w:rsidR="007E4673" w:rsidRPr="00B2284A" w:rsidRDefault="004E6A6F" w:rsidP="00B2284A">
            <w:pPr>
              <w:pStyle w:val="Textodstavce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2284A">
              <w:rPr>
                <w:rFonts w:ascii="Arial" w:hAnsi="Arial" w:cs="Arial"/>
                <w:sz w:val="20"/>
                <w:szCs w:val="20"/>
              </w:rPr>
              <w:t xml:space="preserve">Podmínky zdravotní způsobilosti nejsou v souladu s platnou legislativou (VYHLÁŠKA č. 79/2013 Sb. ze dne 26. března 2013 o provedení některých ustanovení zákona č. 373/2011 Sb., o specifických zdravotních službách -vyhláška o </w:t>
            </w:r>
            <w:proofErr w:type="spellStart"/>
            <w:r w:rsidRPr="00B2284A">
              <w:rPr>
                <w:rFonts w:ascii="Arial" w:hAnsi="Arial" w:cs="Arial"/>
                <w:sz w:val="20"/>
                <w:szCs w:val="20"/>
              </w:rPr>
              <w:t>pracovnělékařských</w:t>
            </w:r>
            <w:proofErr w:type="spellEnd"/>
            <w:r w:rsidRPr="00B2284A">
              <w:rPr>
                <w:rFonts w:ascii="Arial" w:hAnsi="Arial" w:cs="Arial"/>
                <w:sz w:val="20"/>
                <w:szCs w:val="20"/>
              </w:rPr>
              <w:t xml:space="preserve"> službách a některých druzích posudkové péče)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73" w:rsidRPr="00B2284A" w:rsidRDefault="007E4673" w:rsidP="00B2284A">
            <w:pPr>
              <w:spacing w:after="12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4673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73" w:rsidRPr="00B2284A" w:rsidRDefault="007E4673" w:rsidP="00B2284A">
            <w:pPr>
              <w:spacing w:line="240" w:lineRule="auto"/>
              <w:jc w:val="lef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73" w:rsidRPr="00B2284A" w:rsidRDefault="004E6A6F" w:rsidP="00B2284A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73" w:rsidRPr="00B2284A" w:rsidRDefault="00B72E29" w:rsidP="00B2284A">
            <w:pPr>
              <w:tabs>
                <w:tab w:val="num" w:pos="58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40" w:hanging="340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29" w:rsidRPr="00B2284A" w:rsidRDefault="00B72E29" w:rsidP="008851D8">
            <w:pPr>
              <w:pStyle w:val="Textpsmene"/>
              <w:numPr>
                <w:ilvl w:val="0"/>
                <w:numId w:val="0"/>
              </w:numPr>
              <w:spacing w:line="240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2284A">
              <w:rPr>
                <w:rFonts w:ascii="Arial" w:hAnsi="Arial" w:cs="Arial"/>
                <w:sz w:val="20"/>
                <w:szCs w:val="20"/>
              </w:rPr>
              <w:t>§4 odstavec 2 písmeno a)</w:t>
            </w:r>
          </w:p>
          <w:p w:rsidR="00491668" w:rsidRPr="00B2284A" w:rsidRDefault="00B2284A" w:rsidP="008851D8">
            <w:pPr>
              <w:pStyle w:val="Textpsmene"/>
              <w:numPr>
                <w:ilvl w:val="0"/>
                <w:numId w:val="0"/>
              </w:numPr>
              <w:spacing w:line="240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135BF" w:rsidRPr="00B2284A">
              <w:rPr>
                <w:rFonts w:ascii="Arial" w:hAnsi="Arial" w:cs="Arial"/>
                <w:sz w:val="20"/>
                <w:szCs w:val="20"/>
              </w:rPr>
              <w:t>ez indikace nebo na základě indika</w:t>
            </w:r>
            <w:r w:rsidR="008851D8">
              <w:rPr>
                <w:rFonts w:ascii="Arial" w:hAnsi="Arial" w:cs="Arial"/>
                <w:sz w:val="20"/>
                <w:szCs w:val="20"/>
              </w:rPr>
              <w:t xml:space="preserve">ce; indikací se rozumí pověření k provedení </w:t>
            </w:r>
            <w:r w:rsidR="00E135BF" w:rsidRPr="00B2284A">
              <w:rPr>
                <w:rFonts w:ascii="Arial" w:hAnsi="Arial" w:cs="Arial"/>
                <w:sz w:val="20"/>
                <w:szCs w:val="20"/>
              </w:rPr>
              <w:t>činností na základě ústního nebo písemného pokynu</w:t>
            </w:r>
            <w:r w:rsidR="008851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5BF" w:rsidRPr="008851D8">
              <w:rPr>
                <w:rFonts w:ascii="Arial" w:hAnsi="Arial" w:cs="Arial"/>
                <w:sz w:val="20"/>
                <w:szCs w:val="20"/>
              </w:rPr>
              <w:t>zdravotnického pracovníka zp</w:t>
            </w:r>
            <w:r w:rsidR="008851D8">
              <w:rPr>
                <w:rFonts w:ascii="Arial" w:hAnsi="Arial" w:cs="Arial"/>
                <w:sz w:val="20"/>
                <w:szCs w:val="20"/>
              </w:rPr>
              <w:t xml:space="preserve">ůsobilého k samostatnému výkonu </w:t>
            </w:r>
            <w:r w:rsidR="00E135BF" w:rsidRPr="008851D8">
              <w:rPr>
                <w:rFonts w:ascii="Arial" w:hAnsi="Arial" w:cs="Arial"/>
                <w:sz w:val="20"/>
                <w:szCs w:val="20"/>
              </w:rPr>
              <w:t>zdravotnického povolání, -</w:t>
            </w:r>
            <w:r w:rsidR="00E135BF" w:rsidRPr="00B2284A">
              <w:rPr>
                <w:rFonts w:ascii="Arial" w:hAnsi="Arial" w:cs="Arial"/>
                <w:sz w:val="20"/>
                <w:szCs w:val="20"/>
              </w:rPr>
              <w:t xml:space="preserve">  může tedy indikovat i pracovník dle </w:t>
            </w:r>
            <w:r w:rsidR="00FF3678" w:rsidRPr="00B2284A">
              <w:rPr>
                <w:rFonts w:ascii="Arial" w:hAnsi="Arial" w:cs="Arial"/>
                <w:sz w:val="20"/>
                <w:szCs w:val="20"/>
              </w:rPr>
              <w:t>písmen</w:t>
            </w:r>
            <w:r w:rsidR="00491668" w:rsidRPr="00B2284A">
              <w:rPr>
                <w:rFonts w:ascii="Arial" w:hAnsi="Arial" w:cs="Arial"/>
                <w:sz w:val="20"/>
                <w:szCs w:val="20"/>
              </w:rPr>
              <w:t>e</w:t>
            </w:r>
            <w:r w:rsidR="00E135BF" w:rsidRPr="00B2284A">
              <w:rPr>
                <w:rFonts w:ascii="Arial" w:hAnsi="Arial" w:cs="Arial"/>
                <w:sz w:val="20"/>
                <w:szCs w:val="20"/>
              </w:rPr>
              <w:t xml:space="preserve"> 2 </w:t>
            </w:r>
          </w:p>
          <w:p w:rsidR="007E4673" w:rsidRDefault="00B2284A" w:rsidP="008851D8">
            <w:pPr>
              <w:pStyle w:val="Textpsmene"/>
              <w:numPr>
                <w:ilvl w:val="0"/>
                <w:numId w:val="0"/>
              </w:numPr>
              <w:spacing w:line="240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E135BF" w:rsidRPr="00B2284A">
              <w:rPr>
                <w:rFonts w:ascii="Arial" w:hAnsi="Arial" w:cs="Arial"/>
                <w:sz w:val="20"/>
                <w:szCs w:val="20"/>
              </w:rPr>
              <w:t>Samostatným výkonem zdravotnickéh</w:t>
            </w:r>
            <w:r w:rsidR="008851D8">
              <w:rPr>
                <w:rFonts w:ascii="Arial" w:hAnsi="Arial" w:cs="Arial"/>
                <w:sz w:val="20"/>
                <w:szCs w:val="20"/>
              </w:rPr>
              <w:t xml:space="preserve">o povolání je výkon činností na </w:t>
            </w:r>
            <w:r w:rsidR="00E135BF" w:rsidRPr="00B2284A">
              <w:rPr>
                <w:rFonts w:ascii="Arial" w:hAnsi="Arial" w:cs="Arial"/>
                <w:sz w:val="20"/>
                <w:szCs w:val="20"/>
              </w:rPr>
              <w:t>základě získané odborné, speci</w:t>
            </w:r>
            <w:r w:rsidR="008851D8">
              <w:rPr>
                <w:rFonts w:ascii="Arial" w:hAnsi="Arial" w:cs="Arial"/>
                <w:sz w:val="20"/>
                <w:szCs w:val="20"/>
              </w:rPr>
              <w:t xml:space="preserve">alizované nebo zvláštní odborné </w:t>
            </w:r>
            <w:r w:rsidR="00E135BF" w:rsidRPr="00B2284A">
              <w:rPr>
                <w:rFonts w:ascii="Arial" w:hAnsi="Arial" w:cs="Arial"/>
                <w:sz w:val="20"/>
                <w:szCs w:val="20"/>
              </w:rPr>
              <w:t>způsobilosti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  <w:p w:rsidR="00D27390" w:rsidRPr="00B2284A" w:rsidRDefault="00D27390" w:rsidP="008851D8">
            <w:pPr>
              <w:pStyle w:val="Textpsmene"/>
              <w:numPr>
                <w:ilvl w:val="0"/>
                <w:numId w:val="0"/>
              </w:numPr>
              <w:spacing w:line="240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Pokud to tak je potom jde o zmatečné informace.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73" w:rsidRPr="00B2284A" w:rsidRDefault="007E4673" w:rsidP="00B2284A">
            <w:pPr>
              <w:spacing w:after="12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370005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05" w:rsidRPr="00B2284A" w:rsidRDefault="00370005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05" w:rsidRPr="00B2284A" w:rsidRDefault="00B2284A" w:rsidP="00B2284A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05" w:rsidRPr="00B2284A" w:rsidRDefault="00370005" w:rsidP="00B2284A">
            <w:pPr>
              <w:tabs>
                <w:tab w:val="num" w:pos="58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40" w:hanging="340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4A" w:rsidRDefault="00370005" w:rsidP="00B2284A">
            <w:pPr>
              <w:tabs>
                <w:tab w:val="num" w:pos="58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 xml:space="preserve">§5 </w:t>
            </w:r>
          </w:p>
          <w:p w:rsidR="00370005" w:rsidRPr="00B2284A" w:rsidRDefault="00B2284A" w:rsidP="00D27390">
            <w:pPr>
              <w:tabs>
                <w:tab w:val="num" w:pos="58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D</w:t>
            </w:r>
            <w:r w:rsidR="00370005" w:rsidRPr="00B2284A">
              <w:rPr>
                <w:rFonts w:cs="Arial"/>
                <w:noProof w:val="0"/>
                <w:color w:val="auto"/>
                <w:sz w:val="20"/>
                <w:szCs w:val="20"/>
              </w:rPr>
              <w:t xml:space="preserve">oporučujeme ponechat </w:t>
            </w:r>
            <w:r w:rsidR="00812B51" w:rsidRPr="00B2284A">
              <w:rPr>
                <w:rFonts w:cs="Arial"/>
                <w:noProof w:val="0"/>
                <w:color w:val="auto"/>
                <w:sz w:val="20"/>
                <w:szCs w:val="20"/>
              </w:rPr>
              <w:t>počet registrovaných povolání ve stejném rozsahu jako dosud naopak přidat i zdravotnického asistenta – zdůvodnění: přehled o aktivních zaměstnancích, možnost regulace potřebnosti oboru v návaznosti na vzdělávací programy a počty přijímaných studentů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.</w:t>
            </w:r>
            <w:r w:rsidR="00812B51" w:rsidRPr="00B2284A">
              <w:rPr>
                <w:rFonts w:cs="Arial"/>
                <w:noProof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005" w:rsidRPr="00B2284A" w:rsidRDefault="00370005" w:rsidP="00B2284A">
            <w:pPr>
              <w:spacing w:after="12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5845EB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EB" w:rsidRPr="00B2284A" w:rsidRDefault="005845EB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EB" w:rsidRPr="00B2284A" w:rsidRDefault="00B2284A" w:rsidP="00B2284A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EB" w:rsidRPr="00B2284A" w:rsidRDefault="00B72E29" w:rsidP="00B2284A">
            <w:pPr>
              <w:tabs>
                <w:tab w:val="num" w:pos="58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40" w:hanging="340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29" w:rsidRPr="00B2284A" w:rsidRDefault="00B72E29" w:rsidP="00B2284A">
            <w:pPr>
              <w:tabs>
                <w:tab w:val="num" w:pos="58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§6 odstavec 1 písmeno c)</w:t>
            </w:r>
          </w:p>
          <w:p w:rsidR="005845EB" w:rsidRPr="00B2284A" w:rsidRDefault="00E135BF" w:rsidP="00B2284A">
            <w:pPr>
              <w:tabs>
                <w:tab w:val="num" w:pos="58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Správně má být uvedeno dle §8 nikoli §7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EB" w:rsidRPr="00B2284A" w:rsidRDefault="005845EB" w:rsidP="00B2284A">
            <w:pPr>
              <w:spacing w:after="12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5845EB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EB" w:rsidRPr="00B2284A" w:rsidRDefault="005845EB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EB" w:rsidRPr="00B2284A" w:rsidRDefault="00B2284A" w:rsidP="00B2284A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EB" w:rsidRPr="00B2284A" w:rsidRDefault="00B72E29" w:rsidP="00B2284A">
            <w:pPr>
              <w:tabs>
                <w:tab w:val="num" w:pos="58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40" w:hanging="340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29" w:rsidRPr="00B2284A" w:rsidRDefault="00FA6793" w:rsidP="00B2284A">
            <w:pPr>
              <w:spacing w:line="240" w:lineRule="auto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b/>
                <w:bCs/>
                <w:color w:val="1F497D"/>
                <w:sz w:val="20"/>
                <w:szCs w:val="20"/>
              </w:rPr>
              <w:t xml:space="preserve"> </w:t>
            </w:r>
            <w:r w:rsidR="00B72E29" w:rsidRPr="00B2284A">
              <w:rPr>
                <w:rFonts w:cs="Arial"/>
                <w:noProof w:val="0"/>
                <w:color w:val="auto"/>
                <w:sz w:val="20"/>
                <w:szCs w:val="20"/>
              </w:rPr>
              <w:t>§7 odstavec 3</w:t>
            </w:r>
          </w:p>
          <w:p w:rsidR="001F2413" w:rsidRPr="00B2284A" w:rsidRDefault="001F2413" w:rsidP="00B2284A">
            <w:pPr>
              <w:spacing w:line="240" w:lineRule="auto"/>
              <w:jc w:val="left"/>
              <w:rPr>
                <w:rFonts w:cs="Arial"/>
                <w:b/>
                <w:bCs/>
                <w:color w:val="1F497D"/>
                <w:sz w:val="20"/>
                <w:szCs w:val="20"/>
              </w:rPr>
            </w:pPr>
          </w:p>
          <w:p w:rsidR="005845EB" w:rsidRPr="00B2284A" w:rsidRDefault="00FA6793" w:rsidP="00354BB1">
            <w:pPr>
              <w:spacing w:line="240" w:lineRule="auto"/>
              <w:jc w:val="left"/>
              <w:rPr>
                <w:rFonts w:cs="Arial"/>
                <w:bCs/>
                <w:color w:val="1F497D"/>
                <w:sz w:val="20"/>
                <w:szCs w:val="20"/>
              </w:rPr>
            </w:pPr>
            <w:r w:rsidRPr="00B2284A">
              <w:rPr>
                <w:rFonts w:cs="Arial"/>
                <w:bCs/>
                <w:color w:val="auto"/>
                <w:sz w:val="20"/>
                <w:szCs w:val="20"/>
              </w:rPr>
              <w:t xml:space="preserve">Je zde uveden výkon povolání </w:t>
            </w:r>
            <w:r w:rsidRPr="008851D8">
              <w:rPr>
                <w:rFonts w:cs="Arial"/>
                <w:bCs/>
                <w:color w:val="auto"/>
                <w:sz w:val="20"/>
                <w:szCs w:val="20"/>
              </w:rPr>
              <w:t>pod přím</w:t>
            </w:r>
            <w:r w:rsidR="00354BB1">
              <w:rPr>
                <w:rFonts w:cs="Arial"/>
                <w:bCs/>
                <w:color w:val="auto"/>
                <w:sz w:val="20"/>
                <w:szCs w:val="20"/>
              </w:rPr>
              <w:t>ý</w:t>
            </w:r>
            <w:r w:rsidRPr="008851D8">
              <w:rPr>
                <w:rFonts w:cs="Arial"/>
                <w:bCs/>
                <w:color w:val="auto"/>
                <w:sz w:val="20"/>
                <w:szCs w:val="20"/>
              </w:rPr>
              <w:t>m vedením,</w:t>
            </w:r>
            <w:r w:rsidRPr="00B2284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2284A">
              <w:rPr>
                <w:rFonts w:cs="Arial"/>
                <w:bCs/>
                <w:color w:val="auto"/>
                <w:sz w:val="20"/>
                <w:szCs w:val="20"/>
              </w:rPr>
              <w:t>které není uvedeno v §4 , je t</w:t>
            </w:r>
            <w:r w:rsidR="0052518F" w:rsidRPr="00B2284A">
              <w:rPr>
                <w:rFonts w:cs="Arial"/>
                <w:bCs/>
                <w:color w:val="auto"/>
                <w:sz w:val="20"/>
                <w:szCs w:val="20"/>
              </w:rPr>
              <w:t>ř</w:t>
            </w:r>
            <w:r w:rsidRPr="00B2284A">
              <w:rPr>
                <w:rFonts w:cs="Arial"/>
                <w:bCs/>
                <w:color w:val="auto"/>
                <w:sz w:val="20"/>
                <w:szCs w:val="20"/>
              </w:rPr>
              <w:t>eba doplnit tento způsob pro jiné odborné pracovníky ve zdravotnictví viz §7</w:t>
            </w:r>
            <w:r w:rsidRPr="00B2284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EB" w:rsidRPr="00B2284A" w:rsidRDefault="005845EB" w:rsidP="00B2284A">
            <w:pPr>
              <w:spacing w:after="12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D80720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20" w:rsidRPr="00B2284A" w:rsidRDefault="00D80720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20" w:rsidRPr="00B2284A" w:rsidRDefault="00B2284A" w:rsidP="00B2284A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20" w:rsidRPr="00B2284A" w:rsidRDefault="00B72E29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Z</w:t>
            </w:r>
            <w:r w:rsidR="00FA6793" w:rsidRPr="00B2284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29" w:rsidRPr="00B2284A" w:rsidRDefault="00B72E29" w:rsidP="00B2284A">
            <w:pPr>
              <w:spacing w:before="100" w:beforeAutospacing="1" w:after="100" w:afterAutospacing="1" w:line="240" w:lineRule="auto"/>
              <w:jc w:val="left"/>
              <w:outlineLvl w:val="1"/>
              <w:rPr>
                <w:rFonts w:cs="Arial"/>
                <w:bCs/>
                <w:noProof w:val="0"/>
                <w:color w:val="auto"/>
                <w:sz w:val="20"/>
                <w:szCs w:val="20"/>
                <w:lang w:eastAsia="en-GB"/>
              </w:rPr>
            </w:pPr>
            <w:r w:rsidRPr="00B2284A">
              <w:rPr>
                <w:rFonts w:cs="Arial"/>
                <w:sz w:val="20"/>
                <w:szCs w:val="20"/>
              </w:rPr>
              <w:t>§8</w:t>
            </w:r>
          </w:p>
          <w:p w:rsidR="00D80720" w:rsidRPr="00B2284A" w:rsidRDefault="00FA6793" w:rsidP="00D27390">
            <w:pPr>
              <w:spacing w:before="100" w:beforeAutospacing="1" w:after="100" w:afterAutospacing="1" w:line="240" w:lineRule="auto"/>
              <w:jc w:val="left"/>
              <w:outlineLvl w:val="1"/>
              <w:rPr>
                <w:rFonts w:cs="Arial"/>
                <w:bCs/>
                <w:noProof w:val="0"/>
                <w:color w:val="auto"/>
                <w:sz w:val="20"/>
                <w:szCs w:val="20"/>
                <w:lang w:eastAsia="en-GB"/>
              </w:rPr>
            </w:pPr>
            <w:r w:rsidRPr="00B2284A">
              <w:rPr>
                <w:rFonts w:cs="Arial"/>
                <w:bCs/>
                <w:noProof w:val="0"/>
                <w:color w:val="auto"/>
                <w:sz w:val="20"/>
                <w:szCs w:val="20"/>
                <w:lang w:eastAsia="en-GB"/>
              </w:rPr>
              <w:t xml:space="preserve">Povinnost absolvovat zapracovaní až po 6 letech </w:t>
            </w:r>
            <w:r w:rsidR="00491668" w:rsidRPr="00B2284A">
              <w:rPr>
                <w:rFonts w:cs="Arial"/>
                <w:bCs/>
                <w:noProof w:val="0"/>
                <w:color w:val="auto"/>
                <w:sz w:val="20"/>
                <w:szCs w:val="20"/>
                <w:lang w:eastAsia="en-GB"/>
              </w:rPr>
              <w:t xml:space="preserve">nepřítomnosti </w:t>
            </w:r>
            <w:r w:rsidRPr="00B2284A">
              <w:rPr>
                <w:rFonts w:cs="Arial"/>
                <w:bCs/>
                <w:noProof w:val="0"/>
                <w:color w:val="auto"/>
                <w:sz w:val="20"/>
                <w:szCs w:val="20"/>
                <w:lang w:eastAsia="en-GB"/>
              </w:rPr>
              <w:t xml:space="preserve">je vzhledem k rozvoji vědy a techniky ve zdravotnictví příliš dlouhá – navrhuji </w:t>
            </w:r>
            <w:r w:rsidR="00B72E29" w:rsidRPr="00B2284A">
              <w:rPr>
                <w:rFonts w:cs="Arial"/>
                <w:bCs/>
                <w:noProof w:val="0"/>
                <w:color w:val="auto"/>
                <w:sz w:val="20"/>
                <w:szCs w:val="20"/>
                <w:lang w:eastAsia="en-GB"/>
              </w:rPr>
              <w:t xml:space="preserve">nejvýše </w:t>
            </w:r>
            <w:r w:rsidRPr="00B2284A">
              <w:rPr>
                <w:rFonts w:cs="Arial"/>
                <w:bCs/>
                <w:noProof w:val="0"/>
                <w:color w:val="auto"/>
                <w:sz w:val="20"/>
                <w:szCs w:val="20"/>
                <w:lang w:eastAsia="en-GB"/>
              </w:rPr>
              <w:t xml:space="preserve">3 roky </w:t>
            </w:r>
            <w:r w:rsidR="00B72E29" w:rsidRPr="00B2284A">
              <w:rPr>
                <w:rFonts w:cs="Arial"/>
                <w:bCs/>
                <w:noProof w:val="0"/>
                <w:color w:val="auto"/>
                <w:sz w:val="20"/>
                <w:szCs w:val="20"/>
                <w:lang w:eastAsia="en-GB"/>
              </w:rPr>
              <w:t xml:space="preserve">s možností vlastního nastavení zaměstnavatelem – odkaz na </w:t>
            </w:r>
            <w:r w:rsidR="00D27390">
              <w:rPr>
                <w:rFonts w:cs="Arial"/>
                <w:bCs/>
                <w:noProof w:val="0"/>
                <w:color w:val="auto"/>
                <w:sz w:val="20"/>
                <w:szCs w:val="20"/>
                <w:lang w:eastAsia="en-GB"/>
              </w:rPr>
              <w:t>Z</w:t>
            </w:r>
            <w:r w:rsidR="00B72E29" w:rsidRPr="00B2284A">
              <w:rPr>
                <w:rFonts w:cs="Arial"/>
                <w:bCs/>
                <w:noProof w:val="0"/>
                <w:color w:val="auto"/>
                <w:sz w:val="20"/>
                <w:szCs w:val="20"/>
                <w:lang w:eastAsia="en-GB"/>
              </w:rPr>
              <w:t>ákoník práce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20" w:rsidRPr="00B2284A" w:rsidRDefault="00D80720" w:rsidP="00B2284A">
            <w:pPr>
              <w:spacing w:after="12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34A0A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0A" w:rsidRPr="00B2284A" w:rsidRDefault="00634A0A" w:rsidP="00B2284A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0A" w:rsidRPr="00B2284A" w:rsidRDefault="00B2284A" w:rsidP="00B2284A">
            <w:pPr>
              <w:pStyle w:val="slovn"/>
              <w:numPr>
                <w:ilvl w:val="0"/>
                <w:numId w:val="0"/>
              </w:numPr>
              <w:ind w:lef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0A" w:rsidRPr="00B2284A" w:rsidRDefault="00B72E29" w:rsidP="00B2284A">
            <w:pPr>
              <w:pStyle w:val="Nvod"/>
              <w:tabs>
                <w:tab w:val="num" w:pos="585"/>
              </w:tabs>
              <w:spacing w:after="120"/>
              <w:rPr>
                <w:rFonts w:ascii="Arial" w:hAnsi="Arial" w:cs="Arial"/>
                <w:sz w:val="20"/>
              </w:rPr>
            </w:pPr>
            <w:r w:rsidRPr="00B2284A"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29" w:rsidRPr="00B2284A" w:rsidRDefault="00B72E29" w:rsidP="00B2284A">
            <w:pPr>
              <w:pStyle w:val="Nvod"/>
              <w:tabs>
                <w:tab w:val="num" w:pos="585"/>
              </w:tabs>
              <w:spacing w:after="120"/>
              <w:ind w:left="0" w:firstLine="0"/>
              <w:rPr>
                <w:rFonts w:ascii="Arial" w:hAnsi="Arial" w:cs="Arial"/>
                <w:bCs/>
                <w:sz w:val="20"/>
              </w:rPr>
            </w:pPr>
            <w:r w:rsidRPr="00B2284A">
              <w:rPr>
                <w:rFonts w:ascii="Arial" w:hAnsi="Arial" w:cs="Arial"/>
                <w:sz w:val="20"/>
              </w:rPr>
              <w:t>§10 odstavec 2</w:t>
            </w:r>
          </w:p>
          <w:p w:rsidR="00634A0A" w:rsidRPr="00B2284A" w:rsidRDefault="0052518F" w:rsidP="00354BB1">
            <w:pPr>
              <w:pStyle w:val="Nvod"/>
              <w:tabs>
                <w:tab w:val="num" w:pos="585"/>
              </w:tabs>
              <w:spacing w:after="120"/>
              <w:ind w:left="0" w:firstLine="0"/>
              <w:rPr>
                <w:rFonts w:ascii="Arial" w:hAnsi="Arial" w:cs="Arial"/>
                <w:sz w:val="20"/>
              </w:rPr>
            </w:pPr>
            <w:r w:rsidRPr="00B2284A">
              <w:rPr>
                <w:rFonts w:ascii="Arial" w:hAnsi="Arial" w:cs="Arial"/>
                <w:bCs/>
                <w:sz w:val="20"/>
              </w:rPr>
              <w:t xml:space="preserve">Je zde uveden výkon povolání </w:t>
            </w:r>
            <w:r w:rsidRPr="008851D8">
              <w:rPr>
                <w:rFonts w:ascii="Arial" w:hAnsi="Arial" w:cs="Arial"/>
                <w:bCs/>
                <w:sz w:val="20"/>
              </w:rPr>
              <w:t>pod</w:t>
            </w:r>
            <w:r w:rsidR="002A631F" w:rsidRPr="008851D8">
              <w:rPr>
                <w:rFonts w:ascii="Arial" w:hAnsi="Arial" w:cs="Arial"/>
                <w:bCs/>
                <w:sz w:val="20"/>
              </w:rPr>
              <w:t xml:space="preserve"> </w:t>
            </w:r>
            <w:r w:rsidRPr="008851D8">
              <w:rPr>
                <w:rFonts w:ascii="Arial" w:hAnsi="Arial" w:cs="Arial"/>
                <w:bCs/>
                <w:sz w:val="20"/>
              </w:rPr>
              <w:t>přím</w:t>
            </w:r>
            <w:r w:rsidR="00354BB1">
              <w:rPr>
                <w:rFonts w:ascii="Arial" w:hAnsi="Arial" w:cs="Arial"/>
                <w:bCs/>
                <w:sz w:val="20"/>
              </w:rPr>
              <w:t>ý</w:t>
            </w:r>
            <w:r w:rsidRPr="008851D8">
              <w:rPr>
                <w:rFonts w:ascii="Arial" w:hAnsi="Arial" w:cs="Arial"/>
                <w:bCs/>
                <w:sz w:val="20"/>
              </w:rPr>
              <w:t>m</w:t>
            </w:r>
            <w:r w:rsidR="001F2413" w:rsidRPr="008851D8">
              <w:rPr>
                <w:rFonts w:ascii="Arial" w:hAnsi="Arial" w:cs="Arial"/>
                <w:bCs/>
                <w:sz w:val="20"/>
              </w:rPr>
              <w:t xml:space="preserve"> </w:t>
            </w:r>
            <w:r w:rsidRPr="008851D8">
              <w:rPr>
                <w:rFonts w:ascii="Arial" w:hAnsi="Arial" w:cs="Arial"/>
                <w:bCs/>
                <w:sz w:val="20"/>
              </w:rPr>
              <w:t>vedením</w:t>
            </w:r>
            <w:r w:rsidRPr="00B2284A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 w:rsidRPr="00B2284A">
              <w:rPr>
                <w:rFonts w:ascii="Arial" w:hAnsi="Arial" w:cs="Arial"/>
                <w:bCs/>
                <w:sz w:val="20"/>
              </w:rPr>
              <w:t xml:space="preserve">které není uvedeno v §4.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0A" w:rsidRPr="00B2284A" w:rsidRDefault="00634A0A" w:rsidP="00B2284A">
            <w:pPr>
              <w:spacing w:after="12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D80720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20" w:rsidRPr="00B2284A" w:rsidRDefault="00D80720" w:rsidP="00B2284A">
            <w:pPr>
              <w:spacing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20" w:rsidRPr="00B2284A" w:rsidRDefault="00B2284A" w:rsidP="00B2284A">
            <w:pPr>
              <w:pStyle w:val="slovn"/>
              <w:numPr>
                <w:ilvl w:val="0"/>
                <w:numId w:val="0"/>
              </w:numPr>
              <w:ind w:left="17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20" w:rsidRPr="00B2284A" w:rsidRDefault="00B72E29" w:rsidP="00B2284A">
            <w:pPr>
              <w:pStyle w:val="Nvod"/>
              <w:tabs>
                <w:tab w:val="num" w:pos="585"/>
              </w:tabs>
              <w:spacing w:after="120"/>
              <w:rPr>
                <w:rFonts w:ascii="Arial" w:hAnsi="Arial" w:cs="Arial"/>
                <w:sz w:val="20"/>
              </w:rPr>
            </w:pPr>
            <w:r w:rsidRPr="00B2284A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29" w:rsidRPr="00B2284A" w:rsidRDefault="00B72E29" w:rsidP="00B2284A">
            <w:pPr>
              <w:pStyle w:val="Nvod"/>
              <w:tabs>
                <w:tab w:val="num" w:pos="585"/>
              </w:tabs>
              <w:spacing w:after="120"/>
              <w:ind w:left="0" w:firstLine="0"/>
              <w:rPr>
                <w:rFonts w:ascii="Arial" w:hAnsi="Arial" w:cs="Arial"/>
                <w:sz w:val="20"/>
              </w:rPr>
            </w:pPr>
            <w:r w:rsidRPr="00B2284A">
              <w:rPr>
                <w:rFonts w:ascii="Arial" w:hAnsi="Arial" w:cs="Arial"/>
                <w:sz w:val="20"/>
              </w:rPr>
              <w:t>§11</w:t>
            </w:r>
          </w:p>
          <w:p w:rsidR="00D80720" w:rsidRPr="00B2284A" w:rsidRDefault="0052518F" w:rsidP="00B2284A">
            <w:pPr>
              <w:pStyle w:val="Nvod"/>
              <w:tabs>
                <w:tab w:val="num" w:pos="585"/>
              </w:tabs>
              <w:spacing w:after="120"/>
              <w:ind w:left="0" w:firstLine="0"/>
              <w:rPr>
                <w:rFonts w:ascii="Arial" w:hAnsi="Arial" w:cs="Arial"/>
                <w:sz w:val="20"/>
              </w:rPr>
            </w:pPr>
            <w:r w:rsidRPr="00B2284A">
              <w:rPr>
                <w:rFonts w:ascii="Arial" w:hAnsi="Arial" w:cs="Arial"/>
                <w:sz w:val="20"/>
              </w:rPr>
              <w:t xml:space="preserve">Rozšířenou odborností se myslí specializovaná nebo zvláštní odborná způsobilost? </w:t>
            </w:r>
            <w:r w:rsidR="00D27390">
              <w:rPr>
                <w:rFonts w:ascii="Arial" w:hAnsi="Arial" w:cs="Arial"/>
                <w:sz w:val="20"/>
              </w:rPr>
              <w:t xml:space="preserve">Je třeba dovysvětlit.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20" w:rsidRPr="00B2284A" w:rsidRDefault="00D80720" w:rsidP="00B2284A">
            <w:pPr>
              <w:spacing w:after="12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34A0A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0A" w:rsidRPr="00B2284A" w:rsidRDefault="00634A0A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0A" w:rsidRPr="00B2284A" w:rsidRDefault="00B2284A" w:rsidP="00B2284A">
            <w:pPr>
              <w:pStyle w:val="slovn"/>
              <w:numPr>
                <w:ilvl w:val="0"/>
                <w:numId w:val="0"/>
              </w:numPr>
              <w:ind w:left="567" w:hanging="39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0A" w:rsidRPr="00B2284A" w:rsidRDefault="001F2413" w:rsidP="00B2284A">
            <w:pPr>
              <w:pStyle w:val="Nvod"/>
              <w:tabs>
                <w:tab w:val="num" w:pos="585"/>
              </w:tabs>
              <w:spacing w:after="120"/>
              <w:rPr>
                <w:rFonts w:ascii="Arial" w:hAnsi="Arial" w:cs="Arial"/>
                <w:sz w:val="20"/>
              </w:rPr>
            </w:pPr>
            <w:r w:rsidRPr="00B2284A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29" w:rsidRPr="00B2284A" w:rsidRDefault="00B72E29" w:rsidP="00B2284A">
            <w:pPr>
              <w:pStyle w:val="Nvod"/>
              <w:tabs>
                <w:tab w:val="num" w:pos="585"/>
              </w:tabs>
              <w:spacing w:after="120"/>
              <w:ind w:left="0" w:firstLine="0"/>
              <w:rPr>
                <w:rFonts w:ascii="Arial" w:hAnsi="Arial" w:cs="Arial"/>
                <w:sz w:val="20"/>
              </w:rPr>
            </w:pPr>
            <w:r w:rsidRPr="00B2284A">
              <w:rPr>
                <w:rFonts w:ascii="Arial" w:hAnsi="Arial" w:cs="Arial"/>
                <w:sz w:val="20"/>
              </w:rPr>
              <w:t>§12 odstavec 2</w:t>
            </w:r>
          </w:p>
          <w:p w:rsidR="00634A0A" w:rsidRPr="00B2284A" w:rsidRDefault="00B962B4" w:rsidP="00B2284A">
            <w:pPr>
              <w:pStyle w:val="Nvod"/>
              <w:tabs>
                <w:tab w:val="num" w:pos="585"/>
              </w:tabs>
              <w:spacing w:after="120"/>
              <w:ind w:left="0" w:firstLine="0"/>
              <w:rPr>
                <w:rFonts w:ascii="Arial" w:hAnsi="Arial" w:cs="Arial"/>
                <w:sz w:val="20"/>
              </w:rPr>
            </w:pPr>
            <w:r w:rsidRPr="00B2284A">
              <w:rPr>
                <w:rFonts w:ascii="Arial" w:hAnsi="Arial" w:cs="Arial"/>
                <w:sz w:val="20"/>
              </w:rPr>
              <w:t>Pokud bude opět zavedeno kvalifikační vzdělání „ dětská sestra“, bude zrušena specializace „dětská sestra“?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A0A" w:rsidRPr="00B2284A" w:rsidRDefault="00634A0A" w:rsidP="00B2284A">
            <w:pPr>
              <w:spacing w:after="12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D80720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20" w:rsidRPr="00B2284A" w:rsidRDefault="00D80720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20" w:rsidRPr="00B2284A" w:rsidRDefault="00B2284A" w:rsidP="00B2284A">
            <w:pPr>
              <w:pStyle w:val="slovn"/>
              <w:numPr>
                <w:ilvl w:val="0"/>
                <w:numId w:val="0"/>
              </w:numPr>
              <w:ind w:left="567" w:hanging="39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20" w:rsidRPr="00B2284A" w:rsidRDefault="00B72E29" w:rsidP="00B2284A">
            <w:pPr>
              <w:pStyle w:val="Nvod"/>
              <w:tabs>
                <w:tab w:val="num" w:pos="585"/>
              </w:tabs>
              <w:spacing w:after="120"/>
              <w:rPr>
                <w:rFonts w:ascii="Arial" w:hAnsi="Arial" w:cs="Arial"/>
                <w:sz w:val="20"/>
              </w:rPr>
            </w:pPr>
            <w:r w:rsidRPr="00B2284A">
              <w:rPr>
                <w:rFonts w:ascii="Arial" w:hAnsi="Arial" w:cs="Arial"/>
                <w:sz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29" w:rsidRPr="00B2284A" w:rsidRDefault="00B72E29" w:rsidP="00B228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§12 odstavec 2</w:t>
            </w:r>
          </w:p>
          <w:p w:rsidR="00A051EE" w:rsidRPr="00B2284A" w:rsidRDefault="00B962B4" w:rsidP="00B228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Cs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Obor „radiologický asistent“ bude přejmenován na „radiologický laborant“?</w:t>
            </w:r>
            <w:r w:rsidR="00A051EE" w:rsidRPr="00B2284A">
              <w:rPr>
                <w:rFonts w:cs="Arial"/>
                <w:sz w:val="20"/>
                <w:szCs w:val="20"/>
              </w:rPr>
              <w:t xml:space="preserve">  (</w:t>
            </w:r>
            <w:r w:rsidR="00A051EE" w:rsidRPr="00B2284A">
              <w:rPr>
                <w:rFonts w:cs="Arial"/>
                <w:bCs/>
                <w:noProof w:val="0"/>
                <w:color w:val="auto"/>
                <w:sz w:val="20"/>
                <w:szCs w:val="20"/>
              </w:rPr>
              <w:t>NAŘÍZENÍ VLÁDY č. 222/2010 Sb.,</w:t>
            </w:r>
          </w:p>
          <w:p w:rsidR="00D80720" w:rsidRPr="00B2284A" w:rsidRDefault="00A051EE" w:rsidP="00B2284A">
            <w:pPr>
              <w:pStyle w:val="Nvod"/>
              <w:tabs>
                <w:tab w:val="num" w:pos="585"/>
              </w:tabs>
              <w:spacing w:after="120"/>
              <w:ind w:left="0" w:firstLine="0"/>
              <w:rPr>
                <w:rFonts w:ascii="Arial" w:hAnsi="Arial" w:cs="Arial"/>
                <w:sz w:val="20"/>
              </w:rPr>
            </w:pPr>
            <w:r w:rsidRPr="00B2284A">
              <w:rPr>
                <w:rFonts w:ascii="Arial" w:hAnsi="Arial" w:cs="Arial"/>
                <w:bCs/>
                <w:sz w:val="20"/>
              </w:rPr>
              <w:t>o katalogu prací ve veřejných službách a správě)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20" w:rsidRPr="00B2284A" w:rsidRDefault="00D80720" w:rsidP="00B2284A">
            <w:pPr>
              <w:spacing w:after="12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962B4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B962B4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B962B4" w:rsidP="00B2284A">
            <w:pPr>
              <w:pStyle w:val="slovn"/>
              <w:numPr>
                <w:ilvl w:val="0"/>
                <w:numId w:val="0"/>
              </w:numPr>
              <w:ind w:left="567" w:hanging="397"/>
              <w:jc w:val="left"/>
              <w:rPr>
                <w:rFonts w:ascii="Arial" w:hAnsi="Arial" w:cs="Arial"/>
              </w:rPr>
            </w:pPr>
            <w:r w:rsidRPr="00B2284A">
              <w:rPr>
                <w:rFonts w:ascii="Arial" w:hAnsi="Arial" w:cs="Arial"/>
              </w:rPr>
              <w:t>1</w:t>
            </w:r>
            <w:r w:rsidR="00B2284A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B72E29" w:rsidP="00B2284A">
            <w:pPr>
              <w:pStyle w:val="slovn"/>
              <w:numPr>
                <w:ilvl w:val="0"/>
                <w:numId w:val="0"/>
              </w:numPr>
              <w:ind w:left="567" w:hanging="397"/>
              <w:jc w:val="left"/>
              <w:rPr>
                <w:rFonts w:ascii="Arial" w:hAnsi="Arial" w:cs="Arial"/>
              </w:rPr>
            </w:pPr>
            <w:r w:rsidRPr="00B2284A">
              <w:rPr>
                <w:rFonts w:ascii="Arial" w:hAnsi="Arial" w:cs="Arial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29" w:rsidRPr="00B2284A" w:rsidRDefault="00B72E29" w:rsidP="00B2284A">
            <w:pPr>
              <w:pStyle w:val="Nvod"/>
              <w:tabs>
                <w:tab w:val="num" w:pos="585"/>
              </w:tabs>
              <w:spacing w:after="120"/>
              <w:ind w:left="0" w:firstLine="0"/>
              <w:rPr>
                <w:rFonts w:ascii="Arial" w:hAnsi="Arial" w:cs="Arial"/>
                <w:sz w:val="20"/>
              </w:rPr>
            </w:pPr>
            <w:r w:rsidRPr="00B2284A">
              <w:rPr>
                <w:rFonts w:ascii="Arial" w:hAnsi="Arial" w:cs="Arial"/>
                <w:sz w:val="20"/>
              </w:rPr>
              <w:t>§12 odstavec 3</w:t>
            </w:r>
          </w:p>
          <w:p w:rsidR="00B962B4" w:rsidRPr="00B2284A" w:rsidRDefault="00B962B4" w:rsidP="00B2284A">
            <w:pPr>
              <w:pStyle w:val="Nvod"/>
              <w:tabs>
                <w:tab w:val="num" w:pos="585"/>
              </w:tabs>
              <w:spacing w:after="120"/>
              <w:ind w:left="0" w:firstLine="0"/>
              <w:rPr>
                <w:rFonts w:ascii="Arial" w:hAnsi="Arial" w:cs="Arial"/>
                <w:sz w:val="20"/>
              </w:rPr>
            </w:pPr>
            <w:r w:rsidRPr="00B2284A">
              <w:rPr>
                <w:rFonts w:ascii="Arial" w:hAnsi="Arial" w:cs="Arial"/>
                <w:sz w:val="20"/>
              </w:rPr>
              <w:t>Nesouhlasíme s názvem povolání diplomovaná/diplomovaný – veřejnost bude tento titul chápat jako vyšší vzdělání i když opak je pravdou</w:t>
            </w:r>
            <w:r w:rsidR="00A051EE" w:rsidRPr="00B2284A">
              <w:rPr>
                <w:rFonts w:ascii="Arial" w:hAnsi="Arial" w:cs="Arial"/>
                <w:sz w:val="20"/>
              </w:rPr>
              <w:t>. Navíc budou mít obory zdravotní sestra a dětská sestra stejné kompetence</w:t>
            </w:r>
            <w:r w:rsidR="00491668" w:rsidRPr="00B2284A">
              <w:rPr>
                <w:rFonts w:ascii="Arial" w:hAnsi="Arial" w:cs="Arial"/>
                <w:sz w:val="20"/>
              </w:rPr>
              <w:t xml:space="preserve"> jako obory s přídomkem „diplomovaný“. </w:t>
            </w:r>
            <w:r w:rsidR="001718AB" w:rsidRPr="00B2284A">
              <w:rPr>
                <w:rFonts w:ascii="Arial" w:hAnsi="Arial" w:cs="Arial"/>
                <w:sz w:val="20"/>
              </w:rPr>
              <w:t xml:space="preserve"> </w:t>
            </w:r>
            <w:r w:rsidR="00A051EE" w:rsidRPr="00B2284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B962B4" w:rsidP="00B2284A">
            <w:pPr>
              <w:spacing w:after="12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962B4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B962B4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B962B4" w:rsidP="00B2284A">
            <w:pPr>
              <w:pStyle w:val="slovn"/>
              <w:numPr>
                <w:ilvl w:val="0"/>
                <w:numId w:val="0"/>
              </w:numPr>
              <w:ind w:left="567" w:hanging="397"/>
              <w:jc w:val="left"/>
              <w:rPr>
                <w:rFonts w:ascii="Arial" w:hAnsi="Arial" w:cs="Arial"/>
              </w:rPr>
            </w:pPr>
            <w:r w:rsidRPr="00B2284A">
              <w:rPr>
                <w:rFonts w:ascii="Arial" w:hAnsi="Arial" w:cs="Arial"/>
              </w:rPr>
              <w:t>1</w:t>
            </w:r>
            <w:r w:rsidR="00B2284A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B72E29" w:rsidP="00B2284A">
            <w:pPr>
              <w:pStyle w:val="slovn"/>
              <w:numPr>
                <w:ilvl w:val="0"/>
                <w:numId w:val="0"/>
              </w:numPr>
              <w:ind w:left="567" w:hanging="397"/>
              <w:jc w:val="left"/>
              <w:rPr>
                <w:rFonts w:ascii="Arial" w:hAnsi="Arial" w:cs="Arial"/>
              </w:rPr>
            </w:pPr>
            <w:r w:rsidRPr="00B2284A">
              <w:rPr>
                <w:rFonts w:ascii="Arial" w:hAnsi="Arial" w:cs="Arial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29" w:rsidRPr="00B2284A" w:rsidRDefault="00B72E29" w:rsidP="00B228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§12 odstavec 3</w:t>
            </w:r>
          </w:p>
          <w:p w:rsidR="00A051EE" w:rsidRPr="00B2284A" w:rsidRDefault="00B962B4" w:rsidP="00B228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Cs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Obor „farmaceutický asistent“ bude přejmenován na „farmaceutický laborant“?</w:t>
            </w:r>
            <w:r w:rsidR="00A051EE" w:rsidRPr="00B2284A">
              <w:rPr>
                <w:rFonts w:cs="Arial"/>
                <w:sz w:val="20"/>
                <w:szCs w:val="20"/>
              </w:rPr>
              <w:t xml:space="preserve"> (</w:t>
            </w:r>
            <w:r w:rsidR="00A051EE" w:rsidRPr="00B2284A">
              <w:rPr>
                <w:rFonts w:cs="Arial"/>
                <w:bCs/>
                <w:noProof w:val="0"/>
                <w:color w:val="auto"/>
                <w:sz w:val="20"/>
                <w:szCs w:val="20"/>
              </w:rPr>
              <w:t>NAŘÍZENÍ VLÁDY č. 222/2010 Sb.,</w:t>
            </w:r>
          </w:p>
          <w:p w:rsidR="00B962B4" w:rsidRPr="00B2284A" w:rsidRDefault="00A051EE" w:rsidP="00B2284A">
            <w:pPr>
              <w:pStyle w:val="Nvod"/>
              <w:tabs>
                <w:tab w:val="num" w:pos="585"/>
              </w:tabs>
              <w:spacing w:after="120"/>
              <w:ind w:left="0" w:firstLine="0"/>
              <w:rPr>
                <w:rFonts w:ascii="Arial" w:hAnsi="Arial" w:cs="Arial"/>
                <w:sz w:val="20"/>
              </w:rPr>
            </w:pPr>
            <w:r w:rsidRPr="00B2284A">
              <w:rPr>
                <w:rFonts w:ascii="Arial" w:hAnsi="Arial" w:cs="Arial"/>
                <w:bCs/>
                <w:sz w:val="20"/>
              </w:rPr>
              <w:t>o katalogu prací ve veřejných službách a správě)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B962B4" w:rsidP="00B2284A">
            <w:pPr>
              <w:spacing w:after="12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718AB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1718AB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1718AB" w:rsidP="00B2284A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1</w:t>
            </w:r>
            <w:r w:rsidR="00B2284A">
              <w:rPr>
                <w:rFonts w:cs="Arial"/>
                <w:noProof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B72E29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29" w:rsidRPr="00B2284A" w:rsidRDefault="00B72E29" w:rsidP="00B2284A">
            <w:pPr>
              <w:pStyle w:val="Default"/>
              <w:rPr>
                <w:sz w:val="20"/>
                <w:szCs w:val="20"/>
              </w:rPr>
            </w:pPr>
            <w:r w:rsidRPr="00B2284A">
              <w:rPr>
                <w:sz w:val="20"/>
                <w:szCs w:val="20"/>
              </w:rPr>
              <w:t>§12 odstavec 4 písmeno c)</w:t>
            </w:r>
          </w:p>
          <w:p w:rsidR="001718AB" w:rsidRPr="00B2284A" w:rsidRDefault="001718AB" w:rsidP="00B2284A">
            <w:pPr>
              <w:pStyle w:val="Default"/>
              <w:rPr>
                <w:sz w:val="20"/>
                <w:szCs w:val="20"/>
              </w:rPr>
            </w:pPr>
            <w:r w:rsidRPr="00B2284A">
              <w:rPr>
                <w:sz w:val="20"/>
                <w:szCs w:val="20"/>
              </w:rPr>
              <w:t xml:space="preserve">Připadá </w:t>
            </w:r>
            <w:r w:rsidR="00B72E29" w:rsidRPr="00B2284A">
              <w:rPr>
                <w:sz w:val="20"/>
                <w:szCs w:val="20"/>
              </w:rPr>
              <w:t>nám</w:t>
            </w:r>
            <w:r w:rsidRPr="00B2284A">
              <w:rPr>
                <w:sz w:val="20"/>
                <w:szCs w:val="20"/>
              </w:rPr>
              <w:t xml:space="preserve">, že </w:t>
            </w:r>
            <w:r w:rsidR="00491668" w:rsidRPr="00B2284A">
              <w:rPr>
                <w:sz w:val="20"/>
                <w:szCs w:val="20"/>
              </w:rPr>
              <w:t xml:space="preserve">dát podmínku střední školy s maturitou </w:t>
            </w:r>
            <w:r w:rsidRPr="00B2284A">
              <w:rPr>
                <w:sz w:val="20"/>
                <w:szCs w:val="20"/>
              </w:rPr>
              <w:t>k získání způsobilosti pro výkon maséra jako zbytečně vysok</w:t>
            </w:r>
            <w:r w:rsidR="00491668" w:rsidRPr="00B2284A">
              <w:rPr>
                <w:sz w:val="20"/>
                <w:szCs w:val="20"/>
              </w:rPr>
              <w:t>ý požadavek</w:t>
            </w:r>
            <w:r w:rsidRPr="00B2284A">
              <w:rPr>
                <w:sz w:val="20"/>
                <w:szCs w:val="20"/>
              </w:rPr>
              <w:t xml:space="preserve"> a obávám se, že dojde k nedostatku vhodných pracovníků- navrhuji </w:t>
            </w:r>
            <w:r w:rsidR="00D62B00" w:rsidRPr="00B2284A">
              <w:rPr>
                <w:sz w:val="20"/>
                <w:szCs w:val="20"/>
              </w:rPr>
              <w:t xml:space="preserve">ponechat pouze to co je uvedeno v §13 </w:t>
            </w:r>
            <w:r w:rsidR="00965A0C" w:rsidRPr="00B2284A">
              <w:rPr>
                <w:sz w:val="20"/>
                <w:szCs w:val="20"/>
              </w:rPr>
              <w:t>odstavec</w:t>
            </w:r>
            <w:r w:rsidR="00D62B00" w:rsidRPr="00B2284A">
              <w:rPr>
                <w:sz w:val="20"/>
                <w:szCs w:val="20"/>
              </w:rPr>
              <w:t xml:space="preserve">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1718AB" w:rsidP="00B2284A">
            <w:pPr>
              <w:spacing w:after="12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812B51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51" w:rsidRPr="00B2284A" w:rsidRDefault="00812B51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51" w:rsidRPr="00B2284A" w:rsidRDefault="00B2284A" w:rsidP="00B2284A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51" w:rsidRPr="00B2284A" w:rsidRDefault="00812B51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51" w:rsidRPr="00B2284A" w:rsidRDefault="00812B51" w:rsidP="00B2284A">
            <w:pPr>
              <w:tabs>
                <w:tab w:val="num" w:pos="58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§12 (4)</w:t>
            </w:r>
          </w:p>
          <w:p w:rsidR="00812B51" w:rsidRPr="00B2284A" w:rsidRDefault="00812B51" w:rsidP="00B2284A">
            <w:pPr>
              <w:tabs>
                <w:tab w:val="num" w:pos="58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Doporučujeme zachovat odbornou způsobilost k výkonu zdravotnického povolání: nutriční asistent (bez registrace), pro stravovací služby včetně nemocnic- nutriční terapeut je zbytečně drahá pracovní síla pro běžný stravovací provoz</w:t>
            </w:r>
          </w:p>
          <w:p w:rsidR="00812B51" w:rsidRPr="00B2284A" w:rsidRDefault="00812B51" w:rsidP="00B2284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51" w:rsidRPr="00B2284A" w:rsidRDefault="00812B51" w:rsidP="00B2284A">
            <w:pPr>
              <w:spacing w:after="12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962B4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B962B4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B962B4" w:rsidP="00B2284A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1</w:t>
            </w:r>
            <w:r w:rsidR="00B2284A">
              <w:rPr>
                <w:rFonts w:cs="Arial"/>
                <w:noProof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B72E29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29" w:rsidRPr="00B2284A" w:rsidRDefault="00B72E29" w:rsidP="00B2284A">
            <w:pPr>
              <w:pStyle w:val="Default"/>
              <w:rPr>
                <w:sz w:val="20"/>
                <w:szCs w:val="20"/>
              </w:rPr>
            </w:pPr>
            <w:r w:rsidRPr="00B2284A">
              <w:rPr>
                <w:sz w:val="20"/>
                <w:szCs w:val="20"/>
              </w:rPr>
              <w:t>§12</w:t>
            </w:r>
          </w:p>
          <w:p w:rsidR="00B962B4" w:rsidRPr="00B2284A" w:rsidRDefault="00A051EE" w:rsidP="00B2284A">
            <w:pPr>
              <w:pStyle w:val="Default"/>
              <w:rPr>
                <w:sz w:val="20"/>
                <w:szCs w:val="20"/>
              </w:rPr>
            </w:pPr>
            <w:r w:rsidRPr="00B2284A">
              <w:rPr>
                <w:sz w:val="20"/>
                <w:szCs w:val="20"/>
              </w:rPr>
              <w:t>Jaké bude uplatnění</w:t>
            </w:r>
            <w:r w:rsidR="00491668" w:rsidRPr="00B2284A">
              <w:rPr>
                <w:sz w:val="20"/>
                <w:szCs w:val="20"/>
              </w:rPr>
              <w:t xml:space="preserve"> a postavení </w:t>
            </w:r>
            <w:r w:rsidRPr="00B2284A">
              <w:rPr>
                <w:sz w:val="20"/>
                <w:szCs w:val="20"/>
              </w:rPr>
              <w:t xml:space="preserve">absolventů v oborech, které novelizace ruší – např. nutriční asistent, laboratorní asistent, asistent zubního technika? </w:t>
            </w:r>
            <w:r w:rsidR="00D27390">
              <w:rPr>
                <w:sz w:val="20"/>
                <w:szCs w:val="20"/>
              </w:rPr>
              <w:t xml:space="preserve">V celém textu zákona ani v odůvodnění </w:t>
            </w:r>
            <w:proofErr w:type="gramStart"/>
            <w:r w:rsidR="00D27390">
              <w:rPr>
                <w:sz w:val="20"/>
                <w:szCs w:val="20"/>
              </w:rPr>
              <w:t>toto  není</w:t>
            </w:r>
            <w:proofErr w:type="gramEnd"/>
            <w:r w:rsidR="00D27390">
              <w:rPr>
                <w:sz w:val="20"/>
                <w:szCs w:val="20"/>
              </w:rPr>
              <w:t xml:space="preserve"> uvedeno.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B962B4" w:rsidP="00B2284A">
            <w:pPr>
              <w:spacing w:after="12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D27390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90" w:rsidRPr="00B2284A" w:rsidRDefault="00D27390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90" w:rsidRPr="00B2284A" w:rsidRDefault="00D27390" w:rsidP="00B2284A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90" w:rsidRPr="00B2284A" w:rsidRDefault="00D27390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90" w:rsidRDefault="00D27390" w:rsidP="00B2284A">
            <w:pPr>
              <w:pStyle w:val="Textpsmene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§12 odstavec 4 písmeno a) </w:t>
            </w:r>
          </w:p>
          <w:p w:rsidR="00D27390" w:rsidRDefault="00D27390" w:rsidP="00D27390">
            <w:pPr>
              <w:pStyle w:val="Textpsmene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Doporučujeme ponechat název „zdravotnický asistent“ a ne „praktická sestra“</w:t>
            </w:r>
          </w:p>
          <w:p w:rsidR="00D27390" w:rsidRPr="00B2284A" w:rsidRDefault="00D27390" w:rsidP="00D27390">
            <w:pPr>
              <w:pStyle w:val="Textpsmene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Zdůvodnění: veřejnost laická i odborná si již na tento název 10 let zvyká a nyní bychom je opět zmátli. Navíc by název praktická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sestra  vyvolal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dojem, že se jedná o sestru určenou pro praktického lékaře.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90" w:rsidRPr="00B2284A" w:rsidRDefault="00D27390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962B4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B962B4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A051EE" w:rsidP="00D27390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1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B72E29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29" w:rsidRPr="00B2284A" w:rsidRDefault="00491668" w:rsidP="00B2284A">
            <w:pPr>
              <w:pStyle w:val="Textpsmene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228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E29" w:rsidRPr="00B2284A">
              <w:rPr>
                <w:rFonts w:ascii="Arial" w:hAnsi="Arial" w:cs="Arial"/>
                <w:sz w:val="20"/>
                <w:szCs w:val="20"/>
              </w:rPr>
              <w:t>§</w:t>
            </w:r>
            <w:proofErr w:type="gramStart"/>
            <w:r w:rsidR="00B72E29" w:rsidRPr="00B2284A">
              <w:rPr>
                <w:rFonts w:ascii="Arial" w:hAnsi="Arial" w:cs="Arial"/>
                <w:sz w:val="20"/>
                <w:szCs w:val="20"/>
              </w:rPr>
              <w:t>12,§13</w:t>
            </w:r>
            <w:proofErr w:type="gramEnd"/>
          </w:p>
          <w:p w:rsidR="00B962B4" w:rsidRPr="00B2284A" w:rsidRDefault="00A051EE" w:rsidP="00D27390">
            <w:pPr>
              <w:pStyle w:val="Textpsmene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2284A">
              <w:rPr>
                <w:rFonts w:ascii="Arial" w:hAnsi="Arial" w:cs="Arial"/>
                <w:sz w:val="20"/>
                <w:szCs w:val="20"/>
              </w:rPr>
              <w:t>Doporučuj</w:t>
            </w:r>
            <w:r w:rsidR="00B2284A">
              <w:rPr>
                <w:rFonts w:ascii="Arial" w:hAnsi="Arial" w:cs="Arial"/>
                <w:sz w:val="20"/>
                <w:szCs w:val="20"/>
              </w:rPr>
              <w:t>eme</w:t>
            </w:r>
            <w:r w:rsidRPr="00B2284A">
              <w:rPr>
                <w:rFonts w:ascii="Arial" w:hAnsi="Arial" w:cs="Arial"/>
                <w:sz w:val="20"/>
                <w:szCs w:val="20"/>
              </w:rPr>
              <w:t xml:space="preserve"> ve výčtu profesí odstranit spojku „nebo“</w:t>
            </w:r>
            <w:r w:rsidR="001718AB" w:rsidRPr="00B2284A">
              <w:rPr>
                <w:rFonts w:ascii="Arial" w:hAnsi="Arial" w:cs="Arial"/>
                <w:sz w:val="20"/>
                <w:szCs w:val="20"/>
              </w:rPr>
              <w:t>.</w:t>
            </w:r>
            <w:r w:rsidR="00491668" w:rsidRPr="00B228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84A">
              <w:rPr>
                <w:rFonts w:ascii="Arial" w:hAnsi="Arial" w:cs="Arial"/>
                <w:sz w:val="20"/>
                <w:szCs w:val="20"/>
              </w:rPr>
              <w:t xml:space="preserve">Jde o zavádějící informaci ve smyslu - </w:t>
            </w:r>
            <w:r w:rsidR="00D27390">
              <w:rPr>
                <w:rFonts w:ascii="Arial" w:hAnsi="Arial" w:cs="Arial"/>
                <w:sz w:val="20"/>
                <w:szCs w:val="20"/>
              </w:rPr>
              <w:t xml:space="preserve"> například </w:t>
            </w:r>
            <w:r w:rsidRPr="00B2284A">
              <w:rPr>
                <w:rFonts w:ascii="Arial" w:hAnsi="Arial" w:cs="Arial"/>
                <w:sz w:val="20"/>
                <w:szCs w:val="20"/>
              </w:rPr>
              <w:t>v případě,</w:t>
            </w:r>
            <w:r w:rsidR="00D27390">
              <w:rPr>
                <w:rFonts w:ascii="Arial" w:hAnsi="Arial" w:cs="Arial"/>
                <w:sz w:val="20"/>
                <w:szCs w:val="20"/>
              </w:rPr>
              <w:t xml:space="preserve"> kdy </w:t>
            </w:r>
            <w:r w:rsidRPr="00B2284A">
              <w:rPr>
                <w:rFonts w:ascii="Arial" w:hAnsi="Arial" w:cs="Arial"/>
                <w:sz w:val="20"/>
                <w:szCs w:val="20"/>
              </w:rPr>
              <w:t xml:space="preserve">je uvedeno „zdravotně sociální pracovník, nebo </w:t>
            </w:r>
            <w:proofErr w:type="spellStart"/>
            <w:r w:rsidRPr="00B2284A">
              <w:rPr>
                <w:rFonts w:ascii="Arial" w:hAnsi="Arial" w:cs="Arial"/>
                <w:sz w:val="20"/>
                <w:szCs w:val="20"/>
              </w:rPr>
              <w:t>adiktolog</w:t>
            </w:r>
            <w:proofErr w:type="spellEnd"/>
            <w:r w:rsidRPr="00B2284A">
              <w:rPr>
                <w:rFonts w:ascii="Arial" w:hAnsi="Arial" w:cs="Arial"/>
                <w:sz w:val="20"/>
                <w:szCs w:val="20"/>
              </w:rPr>
              <w:t xml:space="preserve"> ve zdravotnictví“, </w:t>
            </w:r>
            <w:r w:rsidR="00D27390">
              <w:rPr>
                <w:rFonts w:ascii="Arial" w:hAnsi="Arial" w:cs="Arial"/>
                <w:sz w:val="20"/>
                <w:szCs w:val="20"/>
              </w:rPr>
              <w:t xml:space="preserve">lze si toto vysvětlit, že </w:t>
            </w:r>
            <w:r w:rsidRPr="00B2284A">
              <w:rPr>
                <w:rFonts w:ascii="Arial" w:hAnsi="Arial" w:cs="Arial"/>
                <w:sz w:val="20"/>
                <w:szCs w:val="20"/>
              </w:rPr>
              <w:t>budou mít stejné studium a stejné kompetence</w:t>
            </w:r>
            <w:r w:rsidR="00D27390">
              <w:rPr>
                <w:rFonts w:ascii="Arial" w:hAnsi="Arial" w:cs="Arial"/>
                <w:sz w:val="20"/>
                <w:szCs w:val="20"/>
              </w:rPr>
              <w:t>.</w:t>
            </w:r>
            <w:r w:rsidRPr="00B228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B962B4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962B4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B962B4" w:rsidRPr="00B2284A" w:rsidRDefault="00B962B4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A051EE" w:rsidP="00D27390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1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B72E29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29" w:rsidRPr="00B2284A" w:rsidRDefault="00B72E29" w:rsidP="00B2284A">
            <w:pPr>
              <w:pStyle w:val="Textodstavce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2284A">
              <w:rPr>
                <w:rFonts w:ascii="Arial" w:hAnsi="Arial" w:cs="Arial"/>
                <w:sz w:val="20"/>
                <w:szCs w:val="20"/>
              </w:rPr>
              <w:t>§13 odstavec 5</w:t>
            </w:r>
          </w:p>
          <w:p w:rsidR="00491668" w:rsidRPr="00B2284A" w:rsidRDefault="00D62B00" w:rsidP="00B2284A">
            <w:pPr>
              <w:pStyle w:val="Textodstavce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2284A">
              <w:rPr>
                <w:rFonts w:ascii="Arial" w:hAnsi="Arial" w:cs="Arial"/>
                <w:sz w:val="20"/>
                <w:szCs w:val="20"/>
              </w:rPr>
              <w:t>„Odborná způsobilost k výkonu zdravotnického povolání dětská sestra se získává absolvováním bakalářského studijního oboru vysoké školy v oboru zdravotní sestra nebo vyšší odborné školy v oboru diplomovaná zdravotní sestra a kvalifikačního kurzu v příslušném oboru“.</w:t>
            </w:r>
          </w:p>
          <w:p w:rsidR="00B962B4" w:rsidRDefault="00D62B00" w:rsidP="00B2284A">
            <w:pPr>
              <w:pStyle w:val="Textodstavce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2284A">
              <w:rPr>
                <w:rFonts w:ascii="Arial" w:hAnsi="Arial" w:cs="Arial"/>
                <w:sz w:val="20"/>
                <w:szCs w:val="20"/>
              </w:rPr>
              <w:t xml:space="preserve">Toto je v rozporu s §12 odstavec 2 kde je uvedena dětská sestra jako samostatný obor </w:t>
            </w:r>
            <w:r w:rsidRPr="008851D8">
              <w:rPr>
                <w:rFonts w:ascii="Arial" w:hAnsi="Arial" w:cs="Arial"/>
                <w:sz w:val="20"/>
                <w:szCs w:val="20"/>
              </w:rPr>
              <w:t>„se získává absolvováním příslušného bakalářského studijního oboru zdravotnického zaměření“.</w:t>
            </w:r>
          </w:p>
          <w:p w:rsidR="00D27390" w:rsidRPr="00B2284A" w:rsidRDefault="00D27390" w:rsidP="00D27390">
            <w:pPr>
              <w:pStyle w:val="Textodstavce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Bude tedy možné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oboje ???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B4" w:rsidRPr="00B2284A" w:rsidRDefault="00B962B4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718AB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718AB" w:rsidRPr="00B2284A" w:rsidRDefault="001718AB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D62B00" w:rsidP="00D27390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1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B72E29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29" w:rsidRPr="00B2284A" w:rsidRDefault="00B72E29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§15</w:t>
            </w:r>
          </w:p>
          <w:p w:rsidR="001718AB" w:rsidRPr="00B2284A" w:rsidRDefault="00FF3678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Pro uznání způsobilosti k výkonu povolání nebo části studia jsou uve</w:t>
            </w:r>
            <w:r w:rsidR="00491668" w:rsidRPr="00B2284A">
              <w:rPr>
                <w:rFonts w:cs="Arial"/>
                <w:sz w:val="20"/>
                <w:szCs w:val="20"/>
              </w:rPr>
              <w:t>d</w:t>
            </w:r>
            <w:r w:rsidRPr="00B2284A">
              <w:rPr>
                <w:rFonts w:cs="Arial"/>
                <w:sz w:val="20"/>
                <w:szCs w:val="20"/>
              </w:rPr>
              <w:t xml:space="preserve">eny obory nebo názvy oborů, která novelizace ruší – doporučuji pro zlepšení porozumění uvést pouze obory uvedené v novelizaci a </w:t>
            </w:r>
            <w:r w:rsidR="00071DEB" w:rsidRPr="00B2284A">
              <w:rPr>
                <w:rFonts w:cs="Arial"/>
                <w:sz w:val="20"/>
                <w:szCs w:val="20"/>
              </w:rPr>
              <w:t>o</w:t>
            </w:r>
            <w:r w:rsidRPr="00B2284A">
              <w:rPr>
                <w:rFonts w:cs="Arial"/>
                <w:sz w:val="20"/>
                <w:szCs w:val="20"/>
              </w:rPr>
              <w:t xml:space="preserve">dkázat na přechodné ustanovení ve smyslu uznání kvalifikace pro uvedené obory </w:t>
            </w:r>
            <w:r w:rsidR="00071DEB" w:rsidRPr="00B2284A">
              <w:rPr>
                <w:rFonts w:cs="Arial"/>
                <w:sz w:val="20"/>
                <w:szCs w:val="20"/>
              </w:rPr>
              <w:t>před platností zákona.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1718AB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718AB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718AB" w:rsidRPr="00B2284A" w:rsidRDefault="001718AB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D27390" w:rsidP="00B2284A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B72E29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29" w:rsidRPr="00B2284A" w:rsidRDefault="00B72E29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§15 odstavec 1</w:t>
            </w:r>
          </w:p>
          <w:p w:rsidR="001718AB" w:rsidRPr="00B2284A" w:rsidRDefault="00766E77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Do</w:t>
            </w:r>
            <w:r w:rsidR="001F2413" w:rsidRPr="00B2284A">
              <w:rPr>
                <w:rFonts w:cs="Arial"/>
                <w:sz w:val="20"/>
                <w:szCs w:val="20"/>
              </w:rPr>
              <w:t>poručujeme do</w:t>
            </w:r>
            <w:r w:rsidRPr="00B2284A">
              <w:rPr>
                <w:rFonts w:cs="Arial"/>
                <w:sz w:val="20"/>
                <w:szCs w:val="20"/>
              </w:rPr>
              <w:t>plnit i absolvování kvalifi</w:t>
            </w:r>
            <w:r w:rsidR="00491668" w:rsidRPr="00B2284A">
              <w:rPr>
                <w:rFonts w:cs="Arial"/>
                <w:sz w:val="20"/>
                <w:szCs w:val="20"/>
              </w:rPr>
              <w:t>k</w:t>
            </w:r>
            <w:r w:rsidRPr="00B2284A">
              <w:rPr>
                <w:rFonts w:cs="Arial"/>
                <w:sz w:val="20"/>
                <w:szCs w:val="20"/>
              </w:rPr>
              <w:t>ačních kurzů realizovaný</w:t>
            </w:r>
            <w:r w:rsidR="00B2284A">
              <w:rPr>
                <w:rFonts w:cs="Arial"/>
                <w:sz w:val="20"/>
                <w:szCs w:val="20"/>
              </w:rPr>
              <w:t>c</w:t>
            </w:r>
            <w:r w:rsidRPr="00B2284A">
              <w:rPr>
                <w:rFonts w:cs="Arial"/>
                <w:sz w:val="20"/>
                <w:szCs w:val="20"/>
              </w:rPr>
              <w:t>h do roku 2004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1718AB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812B51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812B51" w:rsidRPr="00B2284A" w:rsidRDefault="00812B51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51" w:rsidRPr="00B2284A" w:rsidRDefault="00B2284A" w:rsidP="00D27390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2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51" w:rsidRPr="00B2284A" w:rsidRDefault="00812B51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51" w:rsidRPr="00B2284A" w:rsidRDefault="00812B51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§15 odstavec 1</w:t>
            </w:r>
          </w:p>
          <w:p w:rsidR="00812B51" w:rsidRPr="00B2284A" w:rsidRDefault="00812B51" w:rsidP="00D27390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 xml:space="preserve">Doplnit </w:t>
            </w:r>
            <w:r w:rsidR="00D27390">
              <w:rPr>
                <w:rFonts w:cs="Arial"/>
                <w:sz w:val="20"/>
                <w:szCs w:val="20"/>
              </w:rPr>
              <w:t>„</w:t>
            </w:r>
            <w:r w:rsidRPr="00B2284A">
              <w:rPr>
                <w:rFonts w:cs="Arial"/>
                <w:sz w:val="20"/>
                <w:szCs w:val="20"/>
              </w:rPr>
              <w:t>odbornou způsobilot pro výkon povolání sanitáře získala i osoba splňující podmínky pro výkon povolání ošetřovatel-pečovatel</w:t>
            </w:r>
            <w:r w:rsidR="00D27390">
              <w:rPr>
                <w:rFonts w:cs="Arial"/>
                <w:sz w:val="20"/>
                <w:szCs w:val="20"/>
              </w:rPr>
              <w:t>“</w:t>
            </w:r>
            <w:r w:rsidR="00B2284A">
              <w:rPr>
                <w:rFonts w:cs="Arial"/>
                <w:sz w:val="20"/>
                <w:szCs w:val="20"/>
              </w:rPr>
              <w:t>.</w:t>
            </w:r>
            <w:r w:rsidR="00D27390">
              <w:rPr>
                <w:rFonts w:cs="Arial"/>
                <w:sz w:val="20"/>
                <w:szCs w:val="20"/>
              </w:rPr>
              <w:t xml:space="preserve"> Jsou situace kdy zdravotnická zařízení obor ošetřovatel-pečovatel není požadován.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51" w:rsidRPr="00B2284A" w:rsidRDefault="00812B51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718AB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718AB" w:rsidRPr="00B2284A" w:rsidRDefault="001718AB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B2284A" w:rsidP="00D27390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2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B72E29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29" w:rsidRPr="00B2284A" w:rsidRDefault="00B72E29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 xml:space="preserve">§15 odstavec </w:t>
            </w:r>
            <w:r w:rsidR="00812B51" w:rsidRPr="00B2284A">
              <w:rPr>
                <w:rFonts w:cs="Arial"/>
                <w:sz w:val="20"/>
                <w:szCs w:val="20"/>
              </w:rPr>
              <w:t xml:space="preserve">1 a odstavec </w:t>
            </w:r>
            <w:r w:rsidRPr="00B2284A">
              <w:rPr>
                <w:rFonts w:cs="Arial"/>
                <w:sz w:val="20"/>
                <w:szCs w:val="20"/>
              </w:rPr>
              <w:t>2</w:t>
            </w:r>
          </w:p>
          <w:p w:rsidR="001718AB" w:rsidRPr="00B2284A" w:rsidRDefault="00766E77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Pro výkon sanitáře a ošetřovatele</w:t>
            </w:r>
            <w:r w:rsidR="00491668" w:rsidRPr="00B2284A">
              <w:rPr>
                <w:rFonts w:cs="Arial"/>
                <w:sz w:val="20"/>
                <w:szCs w:val="20"/>
              </w:rPr>
              <w:t xml:space="preserve"> </w:t>
            </w:r>
            <w:r w:rsidRPr="00B2284A">
              <w:rPr>
                <w:rFonts w:cs="Arial"/>
                <w:sz w:val="20"/>
                <w:szCs w:val="20"/>
              </w:rPr>
              <w:t>- pečovatele  je v písmenu a) stejná podmínka „4 semestry magisterského studijního programu zdravotnického zaměření v oboru všeobecné lékařství a zápočet z ošetřovatelské péče v rámci tohoto studia“</w:t>
            </w:r>
            <w:r w:rsidR="00B2284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1718AB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718AB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718AB" w:rsidRPr="00B2284A" w:rsidRDefault="001718AB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B2284A" w:rsidP="00D27390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2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1F2413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13" w:rsidRPr="00B2284A" w:rsidRDefault="001F2413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§15 odstavec 3</w:t>
            </w:r>
          </w:p>
          <w:p w:rsidR="001718AB" w:rsidRPr="00B2284A" w:rsidRDefault="00A049E1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Doplnit i získání odborné způsobilosti v oboru zdravotní sestra, dětská sestra</w:t>
            </w:r>
            <w:r w:rsidR="00D27390">
              <w:rPr>
                <w:rFonts w:cs="Arial"/>
                <w:sz w:val="20"/>
                <w:szCs w:val="20"/>
              </w:rPr>
              <w:t xml:space="preserve"> pro výkon povolání zdarvotnický asistent. </w:t>
            </w:r>
            <w:r w:rsidR="002A631F" w:rsidRPr="00B2284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1718AB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718AB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718AB" w:rsidRPr="00B2284A" w:rsidRDefault="001718AB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A049E1" w:rsidP="00D27390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2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1F2413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13" w:rsidRPr="00B2284A" w:rsidRDefault="001F2413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§17 odstavec 4</w:t>
            </w:r>
          </w:p>
          <w:p w:rsidR="001718AB" w:rsidRPr="00B2284A" w:rsidRDefault="00424AF7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„Podmínkou pro zařazení uchazeče do specializačního vzdělávání v příslušném oboru je odborná způsobilost k výkonu zdravotnického povolání a prokázání alespoň 1 roku výkonu zdravotnického povolání v příslušném oboru“- myslí se v rozsahu celého úvazku nebo se podmínka výkonu povolání prodlužuje dle výše úvazku?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8AB" w:rsidRPr="00B2284A" w:rsidRDefault="001718AB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812B51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812B51" w:rsidRPr="00B2284A" w:rsidRDefault="00812B51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51" w:rsidRPr="00B2284A" w:rsidRDefault="00B2284A" w:rsidP="00D27390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2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51" w:rsidRPr="00B2284A" w:rsidRDefault="00965A0C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A0C" w:rsidRPr="00B2284A" w:rsidRDefault="00965A0C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 xml:space="preserve">§25 </w:t>
            </w:r>
          </w:p>
          <w:p w:rsidR="00965A0C" w:rsidRPr="00B2284A" w:rsidRDefault="00965A0C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Lhůty pro oznámení změn spojených s rezidenčním místem jsou příliš krátké, v praxi je to závislé na oznámení rezidenta zaměstnavateli, přitom navrhované sankce jsou 10.11 tis. A při neohlášení přerušení nebo ukončení studia rezidenta do týdne! NESPLNITELNÉ! 50-500tisíc!</w:t>
            </w:r>
          </w:p>
          <w:p w:rsidR="00812B51" w:rsidRPr="00B2284A" w:rsidRDefault="00812B51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51" w:rsidRPr="00B2284A" w:rsidRDefault="00812B51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A16AC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CA16AC" w:rsidRPr="00B2284A" w:rsidRDefault="00CA16AC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AC" w:rsidRPr="00B2284A" w:rsidRDefault="00B2284A" w:rsidP="00D27390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2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AC" w:rsidRPr="00B2284A" w:rsidRDefault="00CA16AC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AC" w:rsidRPr="00B2284A" w:rsidRDefault="00CA16AC" w:rsidP="00B2284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 xml:space="preserve">§ 38 </w:t>
            </w:r>
          </w:p>
          <w:p w:rsidR="00CA16AC" w:rsidRPr="00B2284A" w:rsidRDefault="00CA16AC" w:rsidP="00B2284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Zaměstnavatel musí pro každého ZP stanovit roční plán vzdělávání, toto vzdělávání zajistit a prokazatelně dokládat</w:t>
            </w:r>
          </w:p>
          <w:p w:rsidR="00CA16AC" w:rsidRPr="00B2284A" w:rsidRDefault="00CA16AC" w:rsidP="00B2284A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-tzn. – každoročně naplánovat konkrétně vzdělávání všem pracovníků, evidovat plnění včetně evidence kopií potvrzení o účasti a prezenčních listin, sledovat plnění, veškeré doklady o účasti ukládat v osobním spise zaměstnance po dobu min. 7 let! – navrhujeme ponechat na odpovědnosti zaměstnance uchovávat doklady o absolvovaném vzdělávání  napříkald tím, že obnovíme a stanovíme povinost vedení Indexů odbornosti</w:t>
            </w:r>
          </w:p>
          <w:p w:rsidR="00CA16AC" w:rsidRPr="00B2284A" w:rsidRDefault="00CA16AC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6AC" w:rsidRPr="00B2284A" w:rsidRDefault="00CA16AC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A631F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D27390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2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B2284A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13" w:rsidRPr="00B2284A" w:rsidRDefault="001F2413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§3</w:t>
            </w:r>
            <w:r w:rsidR="00812B51" w:rsidRPr="00B2284A">
              <w:rPr>
                <w:rFonts w:cs="Arial"/>
                <w:sz w:val="20"/>
                <w:szCs w:val="20"/>
              </w:rPr>
              <w:t>9</w:t>
            </w:r>
            <w:r w:rsidRPr="00B2284A">
              <w:rPr>
                <w:rFonts w:cs="Arial"/>
                <w:sz w:val="20"/>
                <w:szCs w:val="20"/>
              </w:rPr>
              <w:t xml:space="preserve"> odstavec 5</w:t>
            </w:r>
          </w:p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Co je míněno vzděláním „v kvalitě a bezpečí pacientů“? Je to např. hygiena rukou, ISO nebo co ?</w:t>
            </w:r>
            <w:r w:rsidR="00B2284A">
              <w:rPr>
                <w:rFonts w:cs="Arial"/>
                <w:sz w:val="20"/>
                <w:szCs w:val="20"/>
              </w:rPr>
              <w:t xml:space="preserve"> Rozhodně  nedoporučujeme vkládat tuto podmínku do zákona.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A631F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D27390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2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1F2413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13" w:rsidRPr="00B2284A" w:rsidRDefault="001F2413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§39</w:t>
            </w:r>
          </w:p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Rozhodně nedoporučuj</w:t>
            </w:r>
            <w:r w:rsidR="001F2413" w:rsidRPr="00B2284A">
              <w:rPr>
                <w:rFonts w:cs="Arial"/>
                <w:sz w:val="20"/>
                <w:szCs w:val="20"/>
              </w:rPr>
              <w:t>eme</w:t>
            </w:r>
            <w:r w:rsidRPr="00B2284A">
              <w:rPr>
                <w:rFonts w:cs="Arial"/>
                <w:sz w:val="20"/>
                <w:szCs w:val="20"/>
              </w:rPr>
              <w:t xml:space="preserve"> přepočítávat počty vzdělávacích hodin  na 45 minut. I tak je to velmi málo a při tomto přepočtu je z 12 hodin 9 a ze 6 pouze 3. Navíc konference, kongresy apod. se nepočítají hodina = 45 minut.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812B51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812B51" w:rsidRPr="00B2284A" w:rsidRDefault="00812B51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51" w:rsidRPr="00B2284A" w:rsidRDefault="00B2284A" w:rsidP="00D27390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2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51" w:rsidRPr="00B2284A" w:rsidRDefault="009C7C0E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0E" w:rsidRPr="00B2284A" w:rsidRDefault="009C7C0E" w:rsidP="00B2284A">
            <w:pPr>
              <w:tabs>
                <w:tab w:val="num" w:pos="58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§42</w:t>
            </w:r>
          </w:p>
          <w:p w:rsidR="00812B51" w:rsidRPr="00B2284A" w:rsidRDefault="009C7C0E" w:rsidP="00B2284A">
            <w:pPr>
              <w:tabs>
                <w:tab w:val="num" w:pos="58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noProof w:val="0"/>
                <w:color w:val="auto"/>
                <w:sz w:val="20"/>
                <w:szCs w:val="20"/>
              </w:rPr>
              <w:t>Registraci nutričního terapeuta je nezbytné zachovat</w:t>
            </w:r>
            <w:r w:rsidRPr="00B2284A">
              <w:rPr>
                <w:rFonts w:cs="Arial"/>
                <w:sz w:val="20"/>
                <w:szCs w:val="20"/>
              </w:rPr>
              <w:t>, je jediným oficiálním způsobem jak ověřit způsobilost k samostatnému výkonu jak v nemocnici (v procesu nutriční péče, edukace pacientů, ambulance), tak i mimo ní (státní správa - nyní např. školy a MŠMT, sociální sféra – pobytová zařízení, privátní ambulance apod.)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51" w:rsidRPr="00B2284A" w:rsidRDefault="00812B51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A631F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D27390" w:rsidP="00B2284A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1F2413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13" w:rsidRPr="00B2284A" w:rsidRDefault="001F2413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§42</w:t>
            </w:r>
          </w:p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 xml:space="preserve">Pokud není zdravotnický pracovník uveden v § 5 potom je schopen vykonávat samostatně podle §4 po splnění podmínek § 9 odstavec 2 ? Takže zdravotní sestra až po registraci a zdravotnický asistent po ukončení zapracování?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A631F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B2284A" w:rsidP="00D27390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3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1F2413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13" w:rsidRPr="00B2284A" w:rsidRDefault="001F2413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§42 odstavec 5</w:t>
            </w:r>
          </w:p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Doporučuj</w:t>
            </w:r>
            <w:r w:rsidR="001F2413" w:rsidRPr="00B2284A">
              <w:rPr>
                <w:rFonts w:cs="Arial"/>
                <w:sz w:val="20"/>
                <w:szCs w:val="20"/>
              </w:rPr>
              <w:t>eme</w:t>
            </w:r>
            <w:r w:rsidRPr="00B2284A">
              <w:rPr>
                <w:rFonts w:cs="Arial"/>
                <w:sz w:val="20"/>
                <w:szCs w:val="20"/>
              </w:rPr>
              <w:t xml:space="preserve"> uvést číslo zákona ne pouze paragraf, odstavec a název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A631F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B2284A" w:rsidP="00D27390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3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1F2413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D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13" w:rsidRPr="00B2284A" w:rsidRDefault="001F2413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§42</w:t>
            </w:r>
          </w:p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Žádost o regist</w:t>
            </w:r>
            <w:r w:rsidR="001F2413" w:rsidRPr="00B2284A">
              <w:rPr>
                <w:rFonts w:cs="Arial"/>
                <w:sz w:val="20"/>
                <w:szCs w:val="20"/>
              </w:rPr>
              <w:t>r</w:t>
            </w:r>
            <w:r w:rsidR="00354BB1">
              <w:rPr>
                <w:rFonts w:cs="Arial"/>
                <w:sz w:val="20"/>
                <w:szCs w:val="20"/>
              </w:rPr>
              <w:t>aci bude podána v elektronic</w:t>
            </w:r>
            <w:bookmarkStart w:id="0" w:name="_GoBack"/>
            <w:bookmarkEnd w:id="0"/>
            <w:r w:rsidRPr="00B2284A">
              <w:rPr>
                <w:rFonts w:cs="Arial"/>
                <w:sz w:val="20"/>
                <w:szCs w:val="20"/>
              </w:rPr>
              <w:t>ké formě- jak bude zaměstnavatel potvrzovat celoživotní profesní vzdělávání – tedy potvrzení dle §42 odstavec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A631F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B2284A" w:rsidP="00D27390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3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1F2413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13" w:rsidRPr="00B2284A" w:rsidRDefault="001F2413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§49,§52,§55,§56,§59,§60,§69</w:t>
            </w:r>
          </w:p>
          <w:p w:rsidR="002A631F" w:rsidRPr="00B2284A" w:rsidRDefault="002A631F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V textu těchto paragrafů se vyskytuje termín</w:t>
            </w:r>
            <w:r w:rsidR="001F2413" w:rsidRPr="00B2284A">
              <w:rPr>
                <w:rFonts w:cs="Arial"/>
                <w:sz w:val="20"/>
                <w:szCs w:val="20"/>
              </w:rPr>
              <w:t xml:space="preserve"> </w:t>
            </w:r>
            <w:r w:rsidRPr="00B2284A">
              <w:rPr>
                <w:rFonts w:cs="Arial"/>
                <w:sz w:val="20"/>
                <w:szCs w:val="20"/>
              </w:rPr>
              <w:t>„ všeobecná sestra“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608D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25608D" w:rsidRPr="00B2284A" w:rsidRDefault="0025608D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8D" w:rsidRPr="00B2284A" w:rsidRDefault="00B2284A" w:rsidP="00D27390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3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8D" w:rsidRPr="00B2284A" w:rsidRDefault="00B2284A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84A" w:rsidRPr="00B2284A" w:rsidRDefault="0025608D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§68 odstavec 2 písmeno b)</w:t>
            </w:r>
          </w:p>
          <w:p w:rsidR="0025608D" w:rsidRPr="00B2284A" w:rsidRDefault="00B2284A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J</w:t>
            </w:r>
            <w:r w:rsidR="0025608D" w:rsidRPr="00B2284A">
              <w:rPr>
                <w:rFonts w:cs="Arial"/>
                <w:sz w:val="20"/>
                <w:szCs w:val="20"/>
              </w:rPr>
              <w:t xml:space="preserve">e požadován doklad o schopnosti vyjadřovat se v českém jazyce, což je diskrimující vzhleden k podmínkám uvedených v </w:t>
            </w:r>
            <w:r w:rsidRPr="00B2284A">
              <w:rPr>
                <w:rFonts w:cs="Arial"/>
                <w:sz w:val="20"/>
                <w:szCs w:val="20"/>
              </w:rPr>
              <w:t>§63 kde je dovolen i jazyk slovenský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8D" w:rsidRPr="00B2284A" w:rsidRDefault="0025608D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A631F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B2284A" w:rsidP="00D27390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3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1F2413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13" w:rsidRPr="00B2284A" w:rsidRDefault="001F2413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§74</w:t>
            </w:r>
          </w:p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Odborná praxe nebo stáž 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A631F" w:rsidRPr="00B2284A" w:rsidTr="008851D8">
        <w:trPr>
          <w:trHeight w:val="420"/>
        </w:trPr>
        <w:tc>
          <w:tcPr>
            <w:tcW w:w="170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B2284A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</w:p>
          <w:p w:rsidR="002A631F" w:rsidRPr="00B2284A" w:rsidRDefault="002A631F" w:rsidP="00B2284A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</w:p>
          <w:p w:rsidR="002A631F" w:rsidRPr="00B2284A" w:rsidRDefault="002A631F" w:rsidP="00B2284A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</w:p>
          <w:p w:rsidR="002A631F" w:rsidRPr="00B2284A" w:rsidRDefault="00B2284A" w:rsidP="00D27390">
            <w:pPr>
              <w:tabs>
                <w:tab w:val="num" w:pos="567"/>
              </w:tabs>
              <w:spacing w:line="240" w:lineRule="auto"/>
              <w:ind w:left="567" w:hanging="397"/>
              <w:jc w:val="left"/>
              <w:rPr>
                <w:rFonts w:cs="Arial"/>
                <w:noProof w:val="0"/>
                <w:color w:val="auto"/>
                <w:sz w:val="20"/>
                <w:szCs w:val="20"/>
              </w:rPr>
            </w:pPr>
            <w:r>
              <w:rPr>
                <w:rFonts w:cs="Arial"/>
                <w:noProof w:val="0"/>
                <w:color w:val="auto"/>
                <w:sz w:val="20"/>
                <w:szCs w:val="20"/>
              </w:rPr>
              <w:t>3</w:t>
            </w:r>
            <w:r w:rsidR="00D27390">
              <w:rPr>
                <w:rFonts w:cs="Arial"/>
                <w:noProof w:val="0"/>
                <w:color w:val="auto"/>
                <w:sz w:val="20"/>
                <w:szCs w:val="20"/>
              </w:rPr>
              <w:t>6</w:t>
            </w:r>
            <w:r w:rsidR="002A631F" w:rsidRPr="00B2284A">
              <w:rPr>
                <w:rFonts w:cs="Arial"/>
                <w:noProof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1F2413" w:rsidP="00B2284A">
            <w:pPr>
              <w:spacing w:before="100" w:beforeAutospacing="1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D</w:t>
            </w:r>
            <w:r w:rsidR="002A631F" w:rsidRPr="00B2284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B228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1. Změna středoškolského vzdělávání. Střední odborné školy mají být regulovány a má být vytvořena síť páteřních škol – co to znamená?</w:t>
            </w:r>
          </w:p>
          <w:p w:rsidR="002A631F" w:rsidRPr="0068534D" w:rsidRDefault="002A631F" w:rsidP="00B228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 xml:space="preserve">Otázka: Budou SZŠ rušeny a jaká budou pro kritéria pro výběr </w:t>
            </w:r>
            <w:r w:rsidRPr="0068534D">
              <w:rPr>
                <w:rFonts w:cs="Arial"/>
                <w:bCs/>
                <w:sz w:val="20"/>
                <w:szCs w:val="20"/>
              </w:rPr>
              <w:t>páteřních škol</w:t>
            </w:r>
            <w:r w:rsidRPr="0068534D">
              <w:rPr>
                <w:rFonts w:cs="Arial"/>
                <w:sz w:val="20"/>
                <w:szCs w:val="20"/>
              </w:rPr>
              <w:t>?</w:t>
            </w:r>
          </w:p>
          <w:p w:rsidR="002A631F" w:rsidRPr="00B2284A" w:rsidRDefault="002A631F" w:rsidP="00B228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2. Zákon se snaží, aby absolventi SZŠ zůstali v oboru a po maturitní zkoušce nastoupili do praxe.</w:t>
            </w:r>
          </w:p>
          <w:p w:rsidR="002A631F" w:rsidRPr="00B2284A" w:rsidRDefault="002A631F" w:rsidP="00B228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Otázka: Jakými prostředky se to podaří? Co dává autorům zákona předpoklad, že praktická sestra s maturitou, se kterou se počítá jako (dle dřívější legislativy) s nižším zdravotnickým pracovníkem, zůstane bez dalšího studia v oboru?</w:t>
            </w:r>
          </w:p>
          <w:p w:rsidR="002A631F" w:rsidRPr="00B2284A" w:rsidRDefault="002A631F" w:rsidP="00B228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 xml:space="preserve">3. VOŠ a střední odborné školy jsou definovány jako jedna úroveň, ale absolventi budou mít zcela rozdílné kompetence a označení. VOŠ by měla fungovat jako střední </w:t>
            </w:r>
            <w:r w:rsidRPr="00B2284A">
              <w:rPr>
                <w:rFonts w:cs="Arial"/>
                <w:sz w:val="20"/>
                <w:szCs w:val="20"/>
              </w:rPr>
              <w:lastRenderedPageBreak/>
              <w:t>odborná škola pro absolventy jiných než středních zdravotnických škol, kteří se rozhodli pracovat ve zdravotnictví a po absolvování by měli mít uznanou stejnou úroveň vzdělání jako ze SZŠ.</w:t>
            </w:r>
          </w:p>
          <w:p w:rsidR="002A631F" w:rsidRPr="00B2284A" w:rsidRDefault="002A631F" w:rsidP="00B228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Návrh neodstraňuje současný stav, kdy po VOŠ je možné vysokoškolské vzdělání nejdříve na Bc. stejně jako po SZŠ.</w:t>
            </w:r>
          </w:p>
          <w:p w:rsidR="002A631F" w:rsidRPr="00B2284A" w:rsidRDefault="002A631F" w:rsidP="00B228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4. Nejsou jasně stanoveny kompetence navrhovaných zdravotnických povolání a profesí.Zřejmě budou specifikovány ve vyhlášce se zákonem. Dle našeho názoru by měly být připomínkovány souběžně.</w:t>
            </w:r>
          </w:p>
          <w:p w:rsidR="002A631F" w:rsidRPr="00B2284A" w:rsidRDefault="002A631F" w:rsidP="00B228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5. Ve zprávě vnitřního připomínkového řízení je uvedeno, že je zapotřebí vyjasňovat laické i části odborné veřejnosti, jaké je postavení a činnosti praktické sestry (zdravotnického</w:t>
            </w:r>
          </w:p>
          <w:p w:rsidR="002A631F" w:rsidRPr="00B2284A" w:rsidRDefault="002A631F" w:rsidP="00B228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asistenta).</w:t>
            </w:r>
          </w:p>
          <w:p w:rsidR="002A631F" w:rsidRPr="00B2284A" w:rsidRDefault="002A631F" w:rsidP="00B2284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B2284A">
              <w:rPr>
                <w:rFonts w:cs="Arial"/>
                <w:sz w:val="20"/>
                <w:szCs w:val="20"/>
              </w:rPr>
              <w:t>Otázka: Jak připravovaný zákon toto vyjasní, pokud se navrátí název sestra a jak se zdá z uvedeného předpokládat, významně se sníží samostatné kompetence?</w:t>
            </w:r>
          </w:p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31F" w:rsidRPr="00B2284A" w:rsidRDefault="002A631F" w:rsidP="00B2284A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CD4E0C" w:rsidRPr="00B2284A" w:rsidRDefault="00CD4E0C" w:rsidP="00B2284A">
      <w:pPr>
        <w:spacing w:line="240" w:lineRule="auto"/>
        <w:jc w:val="left"/>
        <w:rPr>
          <w:rFonts w:cs="Arial"/>
          <w:sz w:val="20"/>
          <w:szCs w:val="20"/>
        </w:rPr>
      </w:pPr>
    </w:p>
    <w:sectPr w:rsidR="00CD4E0C" w:rsidRPr="00B2284A" w:rsidSect="00572E0A">
      <w:headerReference w:type="default" r:id="rId8"/>
      <w:footerReference w:type="default" r:id="rId9"/>
      <w:pgSz w:w="16838" w:h="11906" w:orient="landscape" w:code="9"/>
      <w:pgMar w:top="856" w:right="1243" w:bottom="851" w:left="1134" w:header="107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AE" w:rsidRDefault="003D10AE" w:rsidP="00F83B2D">
      <w:pPr>
        <w:spacing w:line="240" w:lineRule="auto"/>
      </w:pPr>
      <w:r>
        <w:separator/>
      </w:r>
    </w:p>
  </w:endnote>
  <w:endnote w:type="continuationSeparator" w:id="0">
    <w:p w:rsidR="003D10AE" w:rsidRDefault="003D10AE" w:rsidP="00F83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B9" w:rsidRDefault="003D10AE" w:rsidP="00DF5B2C">
    <w:pPr>
      <w:pStyle w:val="Zpat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AE" w:rsidRDefault="003D10AE" w:rsidP="00F83B2D">
      <w:pPr>
        <w:spacing w:line="240" w:lineRule="auto"/>
      </w:pPr>
      <w:r>
        <w:separator/>
      </w:r>
    </w:p>
  </w:footnote>
  <w:footnote w:type="continuationSeparator" w:id="0">
    <w:p w:rsidR="003D10AE" w:rsidRDefault="003D10AE" w:rsidP="00F83B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B9" w:rsidRDefault="00F83B2D" w:rsidP="00F83B2D">
    <w:pPr>
      <w:pStyle w:val="Zhlav"/>
      <w:tabs>
        <w:tab w:val="clear" w:pos="4536"/>
        <w:tab w:val="clear" w:pos="9072"/>
        <w:tab w:val="center" w:pos="4309"/>
      </w:tabs>
      <w:ind w:left="-756"/>
      <w:jc w:val="right"/>
    </w:pPr>
    <w:r>
      <w:drawing>
        <wp:anchor distT="0" distB="0" distL="114300" distR="114300" simplePos="0" relativeHeight="251659264" behindDoc="0" locked="0" layoutInCell="1" allowOverlap="1" wp14:anchorId="40E5A80B" wp14:editId="456C83B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409825" cy="219075"/>
          <wp:effectExtent l="0" t="0" r="9525" b="9525"/>
          <wp:wrapNone/>
          <wp:docPr id="1" name="obrázek 13" descr="logo_mzcr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mzcr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6EB9" w:rsidRDefault="003D10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348"/>
    <w:multiLevelType w:val="hybridMultilevel"/>
    <w:tmpl w:val="9708810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0D50"/>
    <w:multiLevelType w:val="hybridMultilevel"/>
    <w:tmpl w:val="EF3EA00C"/>
    <w:lvl w:ilvl="0" w:tplc="A51CD55E">
      <w:start w:val="1"/>
      <w:numFmt w:val="decimal"/>
      <w:pStyle w:val="slovn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D7BB1"/>
    <w:multiLevelType w:val="hybridMultilevel"/>
    <w:tmpl w:val="AC7ED10C"/>
    <w:lvl w:ilvl="0" w:tplc="9AFC5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55"/>
    <w:rsid w:val="00021DCB"/>
    <w:rsid w:val="00071DEB"/>
    <w:rsid w:val="00076BD3"/>
    <w:rsid w:val="00093228"/>
    <w:rsid w:val="000B018C"/>
    <w:rsid w:val="00121067"/>
    <w:rsid w:val="001718AB"/>
    <w:rsid w:val="0018431C"/>
    <w:rsid w:val="00185E94"/>
    <w:rsid w:val="001E0C62"/>
    <w:rsid w:val="001F2413"/>
    <w:rsid w:val="001F4CC3"/>
    <w:rsid w:val="00200A3B"/>
    <w:rsid w:val="0025608D"/>
    <w:rsid w:val="002A631F"/>
    <w:rsid w:val="002B229E"/>
    <w:rsid w:val="00354BB1"/>
    <w:rsid w:val="00370005"/>
    <w:rsid w:val="003D10AE"/>
    <w:rsid w:val="003D45C2"/>
    <w:rsid w:val="003D6E75"/>
    <w:rsid w:val="00423CCE"/>
    <w:rsid w:val="00424AF7"/>
    <w:rsid w:val="00447C3B"/>
    <w:rsid w:val="00447FC5"/>
    <w:rsid w:val="00467ED4"/>
    <w:rsid w:val="00491668"/>
    <w:rsid w:val="004D6355"/>
    <w:rsid w:val="004E6A6F"/>
    <w:rsid w:val="0052518F"/>
    <w:rsid w:val="00572E0A"/>
    <w:rsid w:val="005845EB"/>
    <w:rsid w:val="005B44F0"/>
    <w:rsid w:val="005E5F32"/>
    <w:rsid w:val="005F7957"/>
    <w:rsid w:val="00600743"/>
    <w:rsid w:val="00634A0A"/>
    <w:rsid w:val="006376C9"/>
    <w:rsid w:val="0068534D"/>
    <w:rsid w:val="00697C27"/>
    <w:rsid w:val="006E728D"/>
    <w:rsid w:val="00761E5B"/>
    <w:rsid w:val="00766E77"/>
    <w:rsid w:val="007A4EEE"/>
    <w:rsid w:val="007E4673"/>
    <w:rsid w:val="00812B51"/>
    <w:rsid w:val="008851D8"/>
    <w:rsid w:val="008F1204"/>
    <w:rsid w:val="009016FD"/>
    <w:rsid w:val="0090594C"/>
    <w:rsid w:val="009172CE"/>
    <w:rsid w:val="009253D0"/>
    <w:rsid w:val="00932A1A"/>
    <w:rsid w:val="00965A0C"/>
    <w:rsid w:val="009C7C0E"/>
    <w:rsid w:val="00A000B6"/>
    <w:rsid w:val="00A049E1"/>
    <w:rsid w:val="00A051EE"/>
    <w:rsid w:val="00A75A0C"/>
    <w:rsid w:val="00A77CA5"/>
    <w:rsid w:val="00AB39DA"/>
    <w:rsid w:val="00B2284A"/>
    <w:rsid w:val="00B72E29"/>
    <w:rsid w:val="00B962B4"/>
    <w:rsid w:val="00CA16AC"/>
    <w:rsid w:val="00CA1DDA"/>
    <w:rsid w:val="00CD4E0C"/>
    <w:rsid w:val="00D27390"/>
    <w:rsid w:val="00D35B8A"/>
    <w:rsid w:val="00D37C1D"/>
    <w:rsid w:val="00D510C4"/>
    <w:rsid w:val="00D62B00"/>
    <w:rsid w:val="00D80720"/>
    <w:rsid w:val="00E135BF"/>
    <w:rsid w:val="00E512E9"/>
    <w:rsid w:val="00EB375D"/>
    <w:rsid w:val="00ED3A64"/>
    <w:rsid w:val="00F22253"/>
    <w:rsid w:val="00F67984"/>
    <w:rsid w:val="00F83B2D"/>
    <w:rsid w:val="00FA6793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4D6355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4E6A6F"/>
    <w:pPr>
      <w:keepNext/>
      <w:numPr>
        <w:ilvl w:val="3"/>
        <w:numId w:val="6"/>
      </w:numPr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noProof w:val="0"/>
      <w:color w:val="auto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E6A6F"/>
    <w:pPr>
      <w:numPr>
        <w:ilvl w:val="4"/>
        <w:numId w:val="6"/>
      </w:num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noProof w:val="0"/>
      <w:color w:val="auto"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E6A6F"/>
    <w:pPr>
      <w:numPr>
        <w:ilvl w:val="5"/>
        <w:numId w:val="6"/>
      </w:num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noProof w:val="0"/>
      <w:color w:val="auto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E6A6F"/>
    <w:pPr>
      <w:numPr>
        <w:ilvl w:val="6"/>
        <w:numId w:val="6"/>
      </w:num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noProof w:val="0"/>
      <w:color w:val="auto"/>
      <w:szCs w:val="22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E6A6F"/>
    <w:pPr>
      <w:numPr>
        <w:ilvl w:val="7"/>
        <w:numId w:val="6"/>
      </w:num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noProof w:val="0"/>
      <w:color w:val="auto"/>
      <w:szCs w:val="22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E6A6F"/>
    <w:pPr>
      <w:numPr>
        <w:ilvl w:val="8"/>
        <w:numId w:val="6"/>
      </w:num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noProof w:val="0"/>
      <w:color w:val="auto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D63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D6355"/>
    <w:rPr>
      <w:rFonts w:ascii="Arial" w:hAnsi="Arial"/>
      <w:noProof/>
      <w:color w:val="000000"/>
      <w:sz w:val="22"/>
      <w:szCs w:val="24"/>
    </w:rPr>
  </w:style>
  <w:style w:type="paragraph" w:styleId="Zpat">
    <w:name w:val="footer"/>
    <w:basedOn w:val="Normln"/>
    <w:link w:val="ZpatChar"/>
    <w:rsid w:val="004D6355"/>
    <w:pPr>
      <w:tabs>
        <w:tab w:val="center" w:pos="4536"/>
        <w:tab w:val="right" w:pos="9072"/>
      </w:tabs>
      <w:spacing w:line="180" w:lineRule="exact"/>
      <w:ind w:left="1077"/>
    </w:pPr>
    <w:rPr>
      <w:color w:val="auto"/>
      <w:sz w:val="16"/>
      <w:szCs w:val="13"/>
    </w:rPr>
  </w:style>
  <w:style w:type="character" w:customStyle="1" w:styleId="ZpatChar">
    <w:name w:val="Zápatí Char"/>
    <w:basedOn w:val="Standardnpsmoodstavce"/>
    <w:link w:val="Zpat"/>
    <w:rsid w:val="004D6355"/>
    <w:rPr>
      <w:rFonts w:ascii="Arial" w:hAnsi="Arial"/>
      <w:noProof/>
      <w:sz w:val="16"/>
      <w:szCs w:val="13"/>
    </w:rPr>
  </w:style>
  <w:style w:type="paragraph" w:styleId="Zkladntext">
    <w:name w:val="Body Text"/>
    <w:basedOn w:val="Normln"/>
    <w:link w:val="ZkladntextChar"/>
    <w:rsid w:val="004D6355"/>
    <w:pPr>
      <w:spacing w:line="240" w:lineRule="auto"/>
    </w:pPr>
    <w:rPr>
      <w:rFonts w:cs="Arial"/>
      <w:noProof w:val="0"/>
      <w:color w:val="auto"/>
      <w:sz w:val="24"/>
    </w:rPr>
  </w:style>
  <w:style w:type="character" w:customStyle="1" w:styleId="ZkladntextChar">
    <w:name w:val="Základní text Char"/>
    <w:basedOn w:val="Standardnpsmoodstavce"/>
    <w:link w:val="Zkladntext"/>
    <w:rsid w:val="004D6355"/>
    <w:rPr>
      <w:rFonts w:ascii="Arial" w:hAnsi="Arial" w:cs="Arial"/>
      <w:sz w:val="24"/>
      <w:szCs w:val="24"/>
    </w:rPr>
  </w:style>
  <w:style w:type="paragraph" w:customStyle="1" w:styleId="Nvod">
    <w:name w:val="Návod"/>
    <w:basedOn w:val="Normln"/>
    <w:rsid w:val="004D6355"/>
    <w:pPr>
      <w:overflowPunct w:val="0"/>
      <w:autoSpaceDE w:val="0"/>
      <w:autoSpaceDN w:val="0"/>
      <w:adjustRightInd w:val="0"/>
      <w:spacing w:line="240" w:lineRule="auto"/>
      <w:ind w:left="340" w:hanging="340"/>
      <w:jc w:val="left"/>
    </w:pPr>
    <w:rPr>
      <w:rFonts w:ascii="Times New Roman" w:hAnsi="Times New Roman"/>
      <w:noProof w:val="0"/>
      <w:color w:val="auto"/>
      <w:sz w:val="24"/>
      <w:szCs w:val="20"/>
    </w:rPr>
  </w:style>
  <w:style w:type="paragraph" w:customStyle="1" w:styleId="slovn">
    <w:name w:val="číslování"/>
    <w:basedOn w:val="Normln"/>
    <w:rsid w:val="004D6355"/>
    <w:pPr>
      <w:numPr>
        <w:numId w:val="1"/>
      </w:numPr>
      <w:spacing w:line="240" w:lineRule="auto"/>
      <w:jc w:val="center"/>
    </w:pPr>
    <w:rPr>
      <w:rFonts w:ascii="Times New Roman" w:hAnsi="Times New Roman"/>
      <w:noProof w:val="0"/>
      <w:color w:val="auto"/>
      <w:sz w:val="20"/>
      <w:szCs w:val="20"/>
    </w:rPr>
  </w:style>
  <w:style w:type="paragraph" w:styleId="Textkomente">
    <w:name w:val="annotation text"/>
    <w:basedOn w:val="Normln"/>
    <w:link w:val="TextkomenteChar"/>
    <w:rsid w:val="00A77CA5"/>
    <w:pPr>
      <w:spacing w:line="240" w:lineRule="auto"/>
      <w:jc w:val="left"/>
    </w:pPr>
    <w:rPr>
      <w:rFonts w:ascii="Times New Roman" w:hAnsi="Times New Roman"/>
      <w:noProof w:val="0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77CA5"/>
  </w:style>
  <w:style w:type="paragraph" w:customStyle="1" w:styleId="Default">
    <w:name w:val="Default"/>
    <w:rsid w:val="00A77C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A77CA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A77CA5"/>
    <w:pPr>
      <w:jc w:val="both"/>
    </w:pPr>
    <w:rPr>
      <w:rFonts w:ascii="Arial" w:hAnsi="Arial"/>
      <w:b/>
      <w:bCs/>
      <w:noProof/>
      <w:color w:val="000000"/>
    </w:rPr>
  </w:style>
  <w:style w:type="character" w:customStyle="1" w:styleId="PedmtkomenteChar">
    <w:name w:val="Předmět komentáře Char"/>
    <w:basedOn w:val="TextkomenteChar"/>
    <w:link w:val="Pedmtkomente"/>
    <w:rsid w:val="00A77CA5"/>
    <w:rPr>
      <w:rFonts w:ascii="Arial" w:hAnsi="Arial"/>
      <w:b/>
      <w:bCs/>
      <w:noProof/>
      <w:color w:val="000000"/>
    </w:rPr>
  </w:style>
  <w:style w:type="paragraph" w:styleId="Textbubliny">
    <w:name w:val="Balloon Text"/>
    <w:basedOn w:val="Normln"/>
    <w:link w:val="TextbublinyChar"/>
    <w:rsid w:val="00A77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7CA5"/>
    <w:rPr>
      <w:rFonts w:ascii="Tahoma" w:hAnsi="Tahoma" w:cs="Tahoma"/>
      <w:noProof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72CE"/>
    <w:pPr>
      <w:spacing w:line="240" w:lineRule="auto"/>
      <w:ind w:left="720"/>
      <w:contextualSpacing/>
      <w:jc w:val="left"/>
    </w:pPr>
    <w:rPr>
      <w:rFonts w:ascii="Times New Roman" w:hAnsi="Times New Roman"/>
      <w:noProof w:val="0"/>
      <w:color w:val="auto"/>
      <w:sz w:val="24"/>
    </w:rPr>
  </w:style>
  <w:style w:type="character" w:customStyle="1" w:styleId="Nadpis4Char">
    <w:name w:val="Nadpis 4 Char"/>
    <w:basedOn w:val="Standardnpsmoodstavce"/>
    <w:link w:val="Nadpis4"/>
    <w:rsid w:val="004E6A6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4E6A6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4E6A6F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4E6A6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4E6A6F"/>
    <w:rPr>
      <w:rFonts w:asciiTheme="minorHAnsi" w:eastAsiaTheme="minorEastAsia" w:hAnsiTheme="minorHAnsi" w:cstheme="minorBidi"/>
      <w:i/>
      <w:iCs/>
      <w:sz w:val="22"/>
      <w:szCs w:val="22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4E6A6F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customStyle="1" w:styleId="Textbodu">
    <w:name w:val="Text bodu"/>
    <w:basedOn w:val="Normln"/>
    <w:rsid w:val="004E6A6F"/>
    <w:pPr>
      <w:numPr>
        <w:ilvl w:val="2"/>
        <w:numId w:val="6"/>
      </w:numPr>
      <w:spacing w:after="200" w:line="276" w:lineRule="auto"/>
      <w:jc w:val="left"/>
      <w:outlineLvl w:val="8"/>
    </w:pPr>
    <w:rPr>
      <w:rFonts w:asciiTheme="minorHAnsi" w:eastAsiaTheme="minorHAnsi" w:hAnsiTheme="minorHAnsi" w:cstheme="minorBidi"/>
      <w:noProof w:val="0"/>
      <w:color w:val="auto"/>
      <w:szCs w:val="22"/>
      <w:lang w:eastAsia="en-US"/>
    </w:rPr>
  </w:style>
  <w:style w:type="paragraph" w:customStyle="1" w:styleId="Textpsmene">
    <w:name w:val="Text písmene"/>
    <w:basedOn w:val="Normln"/>
    <w:link w:val="TextpsmeneChar"/>
    <w:rsid w:val="004E6A6F"/>
    <w:pPr>
      <w:numPr>
        <w:ilvl w:val="1"/>
        <w:numId w:val="6"/>
      </w:numPr>
      <w:spacing w:after="200" w:line="276" w:lineRule="auto"/>
      <w:jc w:val="left"/>
      <w:outlineLvl w:val="7"/>
    </w:pPr>
    <w:rPr>
      <w:rFonts w:asciiTheme="minorHAnsi" w:eastAsiaTheme="minorHAnsi" w:hAnsiTheme="minorHAnsi" w:cstheme="minorBidi"/>
      <w:noProof w:val="0"/>
      <w:color w:val="auto"/>
      <w:szCs w:val="22"/>
      <w:lang w:eastAsia="en-US"/>
    </w:rPr>
  </w:style>
  <w:style w:type="paragraph" w:customStyle="1" w:styleId="Textodstavce">
    <w:name w:val="Text odstavce"/>
    <w:basedOn w:val="Normln"/>
    <w:rsid w:val="004E6A6F"/>
    <w:pPr>
      <w:numPr>
        <w:numId w:val="6"/>
      </w:numPr>
      <w:tabs>
        <w:tab w:val="left" w:pos="851"/>
      </w:tabs>
      <w:spacing w:before="120" w:after="120" w:line="276" w:lineRule="auto"/>
      <w:jc w:val="left"/>
      <w:outlineLvl w:val="6"/>
    </w:pPr>
    <w:rPr>
      <w:rFonts w:asciiTheme="minorHAnsi" w:eastAsiaTheme="minorHAnsi" w:hAnsiTheme="minorHAnsi" w:cstheme="minorBidi"/>
      <w:noProof w:val="0"/>
      <w:color w:val="auto"/>
      <w:szCs w:val="22"/>
      <w:lang w:eastAsia="en-US"/>
    </w:rPr>
  </w:style>
  <w:style w:type="character" w:customStyle="1" w:styleId="TextpsmeneChar">
    <w:name w:val="Text písmene Char"/>
    <w:link w:val="Textpsmene"/>
    <w:locked/>
    <w:rsid w:val="00E135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4D6355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4E6A6F"/>
    <w:pPr>
      <w:keepNext/>
      <w:numPr>
        <w:ilvl w:val="3"/>
        <w:numId w:val="6"/>
      </w:numPr>
      <w:spacing w:before="240" w:after="60" w:line="276" w:lineRule="auto"/>
      <w:jc w:val="left"/>
      <w:outlineLvl w:val="3"/>
    </w:pPr>
    <w:rPr>
      <w:rFonts w:asciiTheme="minorHAnsi" w:eastAsiaTheme="minorEastAsia" w:hAnsiTheme="minorHAnsi" w:cstheme="minorBidi"/>
      <w:b/>
      <w:bCs/>
      <w:noProof w:val="0"/>
      <w:color w:val="auto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E6A6F"/>
    <w:pPr>
      <w:numPr>
        <w:ilvl w:val="4"/>
        <w:numId w:val="6"/>
      </w:numPr>
      <w:spacing w:before="240" w:after="60" w:line="276" w:lineRule="auto"/>
      <w:jc w:val="left"/>
      <w:outlineLvl w:val="4"/>
    </w:pPr>
    <w:rPr>
      <w:rFonts w:asciiTheme="minorHAnsi" w:eastAsiaTheme="minorEastAsia" w:hAnsiTheme="minorHAnsi" w:cstheme="minorBidi"/>
      <w:b/>
      <w:bCs/>
      <w:i/>
      <w:iCs/>
      <w:noProof w:val="0"/>
      <w:color w:val="auto"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E6A6F"/>
    <w:pPr>
      <w:numPr>
        <w:ilvl w:val="5"/>
        <w:numId w:val="6"/>
      </w:numPr>
      <w:spacing w:before="240" w:after="60" w:line="276" w:lineRule="auto"/>
      <w:jc w:val="left"/>
      <w:outlineLvl w:val="5"/>
    </w:pPr>
    <w:rPr>
      <w:rFonts w:asciiTheme="minorHAnsi" w:eastAsiaTheme="minorEastAsia" w:hAnsiTheme="minorHAnsi" w:cstheme="minorBidi"/>
      <w:b/>
      <w:bCs/>
      <w:noProof w:val="0"/>
      <w:color w:val="auto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E6A6F"/>
    <w:pPr>
      <w:numPr>
        <w:ilvl w:val="6"/>
        <w:numId w:val="6"/>
      </w:numPr>
      <w:spacing w:before="240" w:after="60" w:line="276" w:lineRule="auto"/>
      <w:jc w:val="left"/>
      <w:outlineLvl w:val="6"/>
    </w:pPr>
    <w:rPr>
      <w:rFonts w:asciiTheme="minorHAnsi" w:eastAsiaTheme="minorEastAsia" w:hAnsiTheme="minorHAnsi" w:cstheme="minorBidi"/>
      <w:noProof w:val="0"/>
      <w:color w:val="auto"/>
      <w:szCs w:val="22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E6A6F"/>
    <w:pPr>
      <w:numPr>
        <w:ilvl w:val="7"/>
        <w:numId w:val="6"/>
      </w:numPr>
      <w:spacing w:before="240" w:after="60" w:line="276" w:lineRule="auto"/>
      <w:jc w:val="left"/>
      <w:outlineLvl w:val="7"/>
    </w:pPr>
    <w:rPr>
      <w:rFonts w:asciiTheme="minorHAnsi" w:eastAsiaTheme="minorEastAsia" w:hAnsiTheme="minorHAnsi" w:cstheme="minorBidi"/>
      <w:i/>
      <w:iCs/>
      <w:noProof w:val="0"/>
      <w:color w:val="auto"/>
      <w:szCs w:val="22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E6A6F"/>
    <w:pPr>
      <w:numPr>
        <w:ilvl w:val="8"/>
        <w:numId w:val="6"/>
      </w:num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noProof w:val="0"/>
      <w:color w:val="auto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D63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D6355"/>
    <w:rPr>
      <w:rFonts w:ascii="Arial" w:hAnsi="Arial"/>
      <w:noProof/>
      <w:color w:val="000000"/>
      <w:sz w:val="22"/>
      <w:szCs w:val="24"/>
    </w:rPr>
  </w:style>
  <w:style w:type="paragraph" w:styleId="Zpat">
    <w:name w:val="footer"/>
    <w:basedOn w:val="Normln"/>
    <w:link w:val="ZpatChar"/>
    <w:rsid w:val="004D6355"/>
    <w:pPr>
      <w:tabs>
        <w:tab w:val="center" w:pos="4536"/>
        <w:tab w:val="right" w:pos="9072"/>
      </w:tabs>
      <w:spacing w:line="180" w:lineRule="exact"/>
      <w:ind w:left="1077"/>
    </w:pPr>
    <w:rPr>
      <w:color w:val="auto"/>
      <w:sz w:val="16"/>
      <w:szCs w:val="13"/>
    </w:rPr>
  </w:style>
  <w:style w:type="character" w:customStyle="1" w:styleId="ZpatChar">
    <w:name w:val="Zápatí Char"/>
    <w:basedOn w:val="Standardnpsmoodstavce"/>
    <w:link w:val="Zpat"/>
    <w:rsid w:val="004D6355"/>
    <w:rPr>
      <w:rFonts w:ascii="Arial" w:hAnsi="Arial"/>
      <w:noProof/>
      <w:sz w:val="16"/>
      <w:szCs w:val="13"/>
    </w:rPr>
  </w:style>
  <w:style w:type="paragraph" w:styleId="Zkladntext">
    <w:name w:val="Body Text"/>
    <w:basedOn w:val="Normln"/>
    <w:link w:val="ZkladntextChar"/>
    <w:rsid w:val="004D6355"/>
    <w:pPr>
      <w:spacing w:line="240" w:lineRule="auto"/>
    </w:pPr>
    <w:rPr>
      <w:rFonts w:cs="Arial"/>
      <w:noProof w:val="0"/>
      <w:color w:val="auto"/>
      <w:sz w:val="24"/>
    </w:rPr>
  </w:style>
  <w:style w:type="character" w:customStyle="1" w:styleId="ZkladntextChar">
    <w:name w:val="Základní text Char"/>
    <w:basedOn w:val="Standardnpsmoodstavce"/>
    <w:link w:val="Zkladntext"/>
    <w:rsid w:val="004D6355"/>
    <w:rPr>
      <w:rFonts w:ascii="Arial" w:hAnsi="Arial" w:cs="Arial"/>
      <w:sz w:val="24"/>
      <w:szCs w:val="24"/>
    </w:rPr>
  </w:style>
  <w:style w:type="paragraph" w:customStyle="1" w:styleId="Nvod">
    <w:name w:val="Návod"/>
    <w:basedOn w:val="Normln"/>
    <w:rsid w:val="004D6355"/>
    <w:pPr>
      <w:overflowPunct w:val="0"/>
      <w:autoSpaceDE w:val="0"/>
      <w:autoSpaceDN w:val="0"/>
      <w:adjustRightInd w:val="0"/>
      <w:spacing w:line="240" w:lineRule="auto"/>
      <w:ind w:left="340" w:hanging="340"/>
      <w:jc w:val="left"/>
    </w:pPr>
    <w:rPr>
      <w:rFonts w:ascii="Times New Roman" w:hAnsi="Times New Roman"/>
      <w:noProof w:val="0"/>
      <w:color w:val="auto"/>
      <w:sz w:val="24"/>
      <w:szCs w:val="20"/>
    </w:rPr>
  </w:style>
  <w:style w:type="paragraph" w:customStyle="1" w:styleId="slovn">
    <w:name w:val="číslování"/>
    <w:basedOn w:val="Normln"/>
    <w:rsid w:val="004D6355"/>
    <w:pPr>
      <w:numPr>
        <w:numId w:val="1"/>
      </w:numPr>
      <w:spacing w:line="240" w:lineRule="auto"/>
      <w:jc w:val="center"/>
    </w:pPr>
    <w:rPr>
      <w:rFonts w:ascii="Times New Roman" w:hAnsi="Times New Roman"/>
      <w:noProof w:val="0"/>
      <w:color w:val="auto"/>
      <w:sz w:val="20"/>
      <w:szCs w:val="20"/>
    </w:rPr>
  </w:style>
  <w:style w:type="paragraph" w:styleId="Textkomente">
    <w:name w:val="annotation text"/>
    <w:basedOn w:val="Normln"/>
    <w:link w:val="TextkomenteChar"/>
    <w:rsid w:val="00A77CA5"/>
    <w:pPr>
      <w:spacing w:line="240" w:lineRule="auto"/>
      <w:jc w:val="left"/>
    </w:pPr>
    <w:rPr>
      <w:rFonts w:ascii="Times New Roman" w:hAnsi="Times New Roman"/>
      <w:noProof w:val="0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77CA5"/>
  </w:style>
  <w:style w:type="paragraph" w:customStyle="1" w:styleId="Default">
    <w:name w:val="Default"/>
    <w:rsid w:val="00A77C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A77CA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A77CA5"/>
    <w:pPr>
      <w:jc w:val="both"/>
    </w:pPr>
    <w:rPr>
      <w:rFonts w:ascii="Arial" w:hAnsi="Arial"/>
      <w:b/>
      <w:bCs/>
      <w:noProof/>
      <w:color w:val="000000"/>
    </w:rPr>
  </w:style>
  <w:style w:type="character" w:customStyle="1" w:styleId="PedmtkomenteChar">
    <w:name w:val="Předmět komentáře Char"/>
    <w:basedOn w:val="TextkomenteChar"/>
    <w:link w:val="Pedmtkomente"/>
    <w:rsid w:val="00A77CA5"/>
    <w:rPr>
      <w:rFonts w:ascii="Arial" w:hAnsi="Arial"/>
      <w:b/>
      <w:bCs/>
      <w:noProof/>
      <w:color w:val="000000"/>
    </w:rPr>
  </w:style>
  <w:style w:type="paragraph" w:styleId="Textbubliny">
    <w:name w:val="Balloon Text"/>
    <w:basedOn w:val="Normln"/>
    <w:link w:val="TextbublinyChar"/>
    <w:rsid w:val="00A77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7CA5"/>
    <w:rPr>
      <w:rFonts w:ascii="Tahoma" w:hAnsi="Tahoma" w:cs="Tahoma"/>
      <w:noProof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72CE"/>
    <w:pPr>
      <w:spacing w:line="240" w:lineRule="auto"/>
      <w:ind w:left="720"/>
      <w:contextualSpacing/>
      <w:jc w:val="left"/>
    </w:pPr>
    <w:rPr>
      <w:rFonts w:ascii="Times New Roman" w:hAnsi="Times New Roman"/>
      <w:noProof w:val="0"/>
      <w:color w:val="auto"/>
      <w:sz w:val="24"/>
    </w:rPr>
  </w:style>
  <w:style w:type="character" w:customStyle="1" w:styleId="Nadpis4Char">
    <w:name w:val="Nadpis 4 Char"/>
    <w:basedOn w:val="Standardnpsmoodstavce"/>
    <w:link w:val="Nadpis4"/>
    <w:rsid w:val="004E6A6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4E6A6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4E6A6F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4E6A6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4E6A6F"/>
    <w:rPr>
      <w:rFonts w:asciiTheme="minorHAnsi" w:eastAsiaTheme="minorEastAsia" w:hAnsiTheme="minorHAnsi" w:cstheme="minorBidi"/>
      <w:i/>
      <w:iCs/>
      <w:sz w:val="22"/>
      <w:szCs w:val="22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4E6A6F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customStyle="1" w:styleId="Textbodu">
    <w:name w:val="Text bodu"/>
    <w:basedOn w:val="Normln"/>
    <w:rsid w:val="004E6A6F"/>
    <w:pPr>
      <w:numPr>
        <w:ilvl w:val="2"/>
        <w:numId w:val="6"/>
      </w:numPr>
      <w:spacing w:after="200" w:line="276" w:lineRule="auto"/>
      <w:jc w:val="left"/>
      <w:outlineLvl w:val="8"/>
    </w:pPr>
    <w:rPr>
      <w:rFonts w:asciiTheme="minorHAnsi" w:eastAsiaTheme="minorHAnsi" w:hAnsiTheme="minorHAnsi" w:cstheme="minorBidi"/>
      <w:noProof w:val="0"/>
      <w:color w:val="auto"/>
      <w:szCs w:val="22"/>
      <w:lang w:eastAsia="en-US"/>
    </w:rPr>
  </w:style>
  <w:style w:type="paragraph" w:customStyle="1" w:styleId="Textpsmene">
    <w:name w:val="Text písmene"/>
    <w:basedOn w:val="Normln"/>
    <w:link w:val="TextpsmeneChar"/>
    <w:rsid w:val="004E6A6F"/>
    <w:pPr>
      <w:numPr>
        <w:ilvl w:val="1"/>
        <w:numId w:val="6"/>
      </w:numPr>
      <w:spacing w:after="200" w:line="276" w:lineRule="auto"/>
      <w:jc w:val="left"/>
      <w:outlineLvl w:val="7"/>
    </w:pPr>
    <w:rPr>
      <w:rFonts w:asciiTheme="minorHAnsi" w:eastAsiaTheme="minorHAnsi" w:hAnsiTheme="minorHAnsi" w:cstheme="minorBidi"/>
      <w:noProof w:val="0"/>
      <w:color w:val="auto"/>
      <w:szCs w:val="22"/>
      <w:lang w:eastAsia="en-US"/>
    </w:rPr>
  </w:style>
  <w:style w:type="paragraph" w:customStyle="1" w:styleId="Textodstavce">
    <w:name w:val="Text odstavce"/>
    <w:basedOn w:val="Normln"/>
    <w:rsid w:val="004E6A6F"/>
    <w:pPr>
      <w:numPr>
        <w:numId w:val="6"/>
      </w:numPr>
      <w:tabs>
        <w:tab w:val="left" w:pos="851"/>
      </w:tabs>
      <w:spacing w:before="120" w:after="120" w:line="276" w:lineRule="auto"/>
      <w:jc w:val="left"/>
      <w:outlineLvl w:val="6"/>
    </w:pPr>
    <w:rPr>
      <w:rFonts w:asciiTheme="minorHAnsi" w:eastAsiaTheme="minorHAnsi" w:hAnsiTheme="minorHAnsi" w:cstheme="minorBidi"/>
      <w:noProof w:val="0"/>
      <w:color w:val="auto"/>
      <w:szCs w:val="22"/>
      <w:lang w:eastAsia="en-US"/>
    </w:rPr>
  </w:style>
  <w:style w:type="character" w:customStyle="1" w:styleId="TextpsmeneChar">
    <w:name w:val="Text písmene Char"/>
    <w:link w:val="Textpsmene"/>
    <w:locked/>
    <w:rsid w:val="00E135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1468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Špillingová Marta M.A.</dc:creator>
  <cp:lastModifiedBy>Jedlickova Jaroslava</cp:lastModifiedBy>
  <cp:revision>4</cp:revision>
  <cp:lastPrinted>2015-06-16T11:03:00Z</cp:lastPrinted>
  <dcterms:created xsi:type="dcterms:W3CDTF">2015-08-20T10:10:00Z</dcterms:created>
  <dcterms:modified xsi:type="dcterms:W3CDTF">2015-08-20T11:46:00Z</dcterms:modified>
</cp:coreProperties>
</file>